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61F" w:rsidRPr="00A80FBA" w:rsidRDefault="0088661F" w:rsidP="0088661F">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rPr>
        <w:t xml:space="preserve">PENGARUH </w:t>
      </w:r>
      <w:r>
        <w:rPr>
          <w:rFonts w:ascii="Times New Roman" w:hAnsi="Times New Roman" w:cs="Times New Roman"/>
          <w:b/>
          <w:i/>
          <w:sz w:val="24"/>
          <w:szCs w:val="24"/>
        </w:rPr>
        <w:t>CORPORATE SOCIAL RESPONSIBILITY</w:t>
      </w:r>
      <w:r>
        <w:rPr>
          <w:rFonts w:ascii="Times New Roman" w:hAnsi="Times New Roman" w:cs="Times New Roman"/>
          <w:b/>
          <w:sz w:val="24"/>
          <w:szCs w:val="24"/>
        </w:rPr>
        <w:t xml:space="preserve"> DAN </w:t>
      </w:r>
      <w:r>
        <w:rPr>
          <w:rFonts w:ascii="Times New Roman" w:hAnsi="Times New Roman" w:cs="Times New Roman"/>
          <w:b/>
          <w:i/>
          <w:sz w:val="24"/>
          <w:szCs w:val="24"/>
        </w:rPr>
        <w:t xml:space="preserve">CORPORATE GOVERNANCE </w:t>
      </w:r>
      <w:r>
        <w:rPr>
          <w:rFonts w:ascii="Times New Roman" w:hAnsi="Times New Roman" w:cs="Times New Roman"/>
          <w:b/>
          <w:sz w:val="24"/>
          <w:szCs w:val="24"/>
        </w:rPr>
        <w:t>TERHADAP NILAI PERUSAHAAN</w:t>
      </w:r>
    </w:p>
    <w:p w:rsidR="0088661F" w:rsidRPr="006A7C78" w:rsidRDefault="0088661F" w:rsidP="0088661F">
      <w:pPr>
        <w:spacing w:after="0" w:line="240" w:lineRule="auto"/>
        <w:jc w:val="center"/>
        <w:rPr>
          <w:rFonts w:ascii="Times New Roman" w:hAnsi="Times New Roman" w:cs="Times New Roman"/>
          <w:b/>
        </w:rPr>
      </w:pPr>
      <w:r w:rsidRPr="006A7C78">
        <w:rPr>
          <w:rFonts w:ascii="Times New Roman" w:hAnsi="Times New Roman" w:cs="Times New Roman"/>
          <w:b/>
        </w:rPr>
        <w:t>(Studi Kasus</w:t>
      </w:r>
      <w:r w:rsidRPr="006A7C78">
        <w:rPr>
          <w:rFonts w:ascii="Times New Roman" w:hAnsi="Times New Roman" w:cs="Times New Roman"/>
          <w:b/>
          <w:lang w:val="id-ID"/>
        </w:rPr>
        <w:t xml:space="preserve"> </w:t>
      </w:r>
      <w:r w:rsidRPr="006A7C78">
        <w:rPr>
          <w:rFonts w:ascii="Times New Roman" w:hAnsi="Times New Roman" w:cs="Times New Roman"/>
          <w:b/>
        </w:rPr>
        <w:t xml:space="preserve">Perusahaan Pertambangan yang Terdaftar di Bursa Efek Indonesia </w:t>
      </w:r>
      <w:r w:rsidRPr="006A7C78">
        <w:rPr>
          <w:rFonts w:ascii="Times New Roman" w:hAnsi="Times New Roman" w:cs="Times New Roman"/>
          <w:b/>
          <w:lang w:val="id-ID"/>
        </w:rPr>
        <w:t>Tahun</w:t>
      </w:r>
      <w:r w:rsidRPr="006A7C78">
        <w:rPr>
          <w:rFonts w:ascii="Times New Roman" w:hAnsi="Times New Roman" w:cs="Times New Roman"/>
          <w:b/>
        </w:rPr>
        <w:t xml:space="preserve"> 2019-2021)</w:t>
      </w:r>
    </w:p>
    <w:p w:rsidR="0088661F" w:rsidRPr="006A7C78" w:rsidRDefault="0088661F" w:rsidP="0088661F">
      <w:pPr>
        <w:pStyle w:val="Default"/>
        <w:jc w:val="center"/>
        <w:rPr>
          <w:b/>
          <w:sz w:val="22"/>
          <w:szCs w:val="22"/>
        </w:rPr>
      </w:pPr>
    </w:p>
    <w:p w:rsidR="0088661F" w:rsidRPr="006A7C78" w:rsidRDefault="0088661F" w:rsidP="0088661F">
      <w:pPr>
        <w:pStyle w:val="Default"/>
        <w:jc w:val="center"/>
        <w:rPr>
          <w:b/>
          <w:sz w:val="22"/>
          <w:szCs w:val="22"/>
        </w:rPr>
      </w:pPr>
      <w:r w:rsidRPr="006A7C78">
        <w:rPr>
          <w:b/>
          <w:sz w:val="22"/>
          <w:szCs w:val="22"/>
        </w:rPr>
        <w:t>Oleh</w:t>
      </w:r>
    </w:p>
    <w:p w:rsidR="0088661F" w:rsidRPr="006A7C78" w:rsidRDefault="0088661F" w:rsidP="0088661F">
      <w:pPr>
        <w:pStyle w:val="Default"/>
        <w:jc w:val="center"/>
        <w:rPr>
          <w:b/>
          <w:sz w:val="22"/>
          <w:szCs w:val="22"/>
        </w:rPr>
      </w:pPr>
    </w:p>
    <w:p w:rsidR="0088661F" w:rsidRPr="006A7C78" w:rsidRDefault="0088661F" w:rsidP="0088661F">
      <w:pPr>
        <w:spacing w:after="0" w:line="240" w:lineRule="auto"/>
        <w:contextualSpacing/>
        <w:jc w:val="center"/>
        <w:rPr>
          <w:rFonts w:ascii="Times New Roman" w:hAnsi="Times New Roman" w:cs="Times New Roman"/>
          <w:b/>
          <w:vertAlign w:val="superscript"/>
          <w:lang w:val="id-ID"/>
        </w:rPr>
      </w:pPr>
      <w:r w:rsidRPr="006A7C78">
        <w:rPr>
          <w:rFonts w:ascii="Times New Roman" w:hAnsi="Times New Roman" w:cs="Times New Roman"/>
          <w:b/>
          <w:lang w:val="id-ID"/>
        </w:rPr>
        <w:t>Sherly Stefiani</w:t>
      </w:r>
      <w:r w:rsidRPr="006A7C78">
        <w:rPr>
          <w:rFonts w:ascii="Times New Roman" w:hAnsi="Times New Roman" w:cs="Times New Roman"/>
          <w:b/>
          <w:vertAlign w:val="superscript"/>
        </w:rPr>
        <w:t>1,</w:t>
      </w:r>
      <w:r w:rsidRPr="006A7C78">
        <w:rPr>
          <w:rFonts w:ascii="Times New Roman" w:hAnsi="Times New Roman" w:cs="Times New Roman"/>
          <w:b/>
          <w:lang w:val="id-ID"/>
        </w:rPr>
        <w:t>Herawati</w:t>
      </w:r>
      <w:r w:rsidRPr="006A7C78">
        <w:rPr>
          <w:rFonts w:ascii="Times New Roman" w:hAnsi="Times New Roman" w:cs="Times New Roman"/>
          <w:b/>
          <w:vertAlign w:val="superscript"/>
          <w:lang w:val="id-ID"/>
        </w:rPr>
        <w:t>2</w:t>
      </w:r>
    </w:p>
    <w:p w:rsidR="0088661F" w:rsidRPr="006A7C78" w:rsidRDefault="0088661F" w:rsidP="002541D3">
      <w:pPr>
        <w:spacing w:after="0" w:line="240" w:lineRule="auto"/>
        <w:contextualSpacing/>
        <w:jc w:val="center"/>
        <w:rPr>
          <w:rFonts w:ascii="Times New Roman" w:hAnsi="Times New Roman" w:cs="Times New Roman"/>
          <w:b/>
        </w:rPr>
      </w:pPr>
      <w:r w:rsidRPr="006A7C78">
        <w:rPr>
          <w:rFonts w:ascii="Times New Roman" w:hAnsi="Times New Roman" w:cs="Times New Roman"/>
          <w:b/>
        </w:rPr>
        <w:t>Jurusan Akuntansi, Fakultas Ekonomi dan Bisnis</w:t>
      </w:r>
      <w:r w:rsidR="002541D3">
        <w:rPr>
          <w:rFonts w:ascii="Times New Roman" w:hAnsi="Times New Roman" w:cs="Times New Roman"/>
          <w:b/>
          <w:lang w:val="id-ID"/>
        </w:rPr>
        <w:t xml:space="preserve"> </w:t>
      </w:r>
      <w:r w:rsidRPr="006A7C78">
        <w:rPr>
          <w:rFonts w:ascii="Times New Roman" w:hAnsi="Times New Roman" w:cs="Times New Roman"/>
          <w:b/>
        </w:rPr>
        <w:t>Universitas Bunghatta</w:t>
      </w:r>
    </w:p>
    <w:p w:rsidR="0088661F" w:rsidRPr="00D160D3" w:rsidRDefault="0088661F" w:rsidP="0088661F">
      <w:pPr>
        <w:spacing w:after="0" w:line="240" w:lineRule="auto"/>
        <w:contextualSpacing/>
        <w:jc w:val="center"/>
        <w:rPr>
          <w:rFonts w:ascii="Times New Roman" w:hAnsi="Times New Roman" w:cs="Times New Roman"/>
          <w:b/>
          <w:lang w:val="id-ID"/>
        </w:rPr>
      </w:pPr>
      <w:proofErr w:type="gramStart"/>
      <w:r w:rsidRPr="004413E0">
        <w:rPr>
          <w:rFonts w:ascii="Times New Roman" w:hAnsi="Times New Roman" w:cs="Times New Roman"/>
          <w:b/>
        </w:rPr>
        <w:t>Email :</w:t>
      </w:r>
      <w:proofErr w:type="gramEnd"/>
      <w:r w:rsidRPr="004413E0">
        <w:rPr>
          <w:rFonts w:ascii="Times New Roman" w:hAnsi="Times New Roman" w:cs="Times New Roman"/>
          <w:b/>
        </w:rPr>
        <w:t xml:space="preserve"> </w:t>
      </w:r>
      <w:hyperlink r:id="rId6" w:history="1">
        <w:r w:rsidRPr="00442C16">
          <w:rPr>
            <w:rStyle w:val="Hyperlink"/>
            <w:rFonts w:ascii="Times New Roman" w:hAnsi="Times New Roman" w:cs="Times New Roman"/>
            <w:b/>
          </w:rPr>
          <w:t>Sherly28stefiani@gmail.com</w:t>
        </w:r>
      </w:hyperlink>
    </w:p>
    <w:p w:rsidR="0088661F" w:rsidRDefault="0088661F" w:rsidP="0088661F">
      <w:pPr>
        <w:spacing w:after="0" w:line="240" w:lineRule="auto"/>
        <w:contextualSpacing/>
        <w:jc w:val="center"/>
        <w:rPr>
          <w:rFonts w:ascii="Times New Roman" w:hAnsi="Times New Roman" w:cs="Times New Roman"/>
          <w:b/>
          <w:sz w:val="24"/>
          <w:szCs w:val="24"/>
        </w:rPr>
      </w:pPr>
    </w:p>
    <w:p w:rsidR="0088661F" w:rsidRPr="006A7C78" w:rsidRDefault="0088661F" w:rsidP="0088661F">
      <w:pPr>
        <w:spacing w:after="0" w:line="240" w:lineRule="auto"/>
        <w:contextualSpacing/>
        <w:jc w:val="center"/>
        <w:rPr>
          <w:rFonts w:ascii="Times New Roman" w:hAnsi="Times New Roman" w:cs="Times New Roman"/>
          <w:b/>
        </w:rPr>
      </w:pPr>
      <w:r w:rsidRPr="006A7C78">
        <w:rPr>
          <w:rFonts w:ascii="Times New Roman" w:hAnsi="Times New Roman" w:cs="Times New Roman"/>
          <w:b/>
        </w:rPr>
        <w:t>ABSTRAK</w:t>
      </w:r>
    </w:p>
    <w:p w:rsidR="0088661F" w:rsidRDefault="0088661F" w:rsidP="0088661F">
      <w:pPr>
        <w:spacing w:after="0" w:line="240" w:lineRule="auto"/>
        <w:contextualSpacing/>
        <w:jc w:val="center"/>
        <w:rPr>
          <w:rFonts w:ascii="Times New Roman" w:hAnsi="Times New Roman" w:cs="Times New Roman"/>
          <w:b/>
          <w:sz w:val="24"/>
          <w:szCs w:val="24"/>
        </w:rPr>
      </w:pPr>
    </w:p>
    <w:p w:rsidR="0088661F" w:rsidRPr="006A7C78" w:rsidRDefault="0088661F" w:rsidP="006A7C78">
      <w:pPr>
        <w:spacing w:after="0" w:line="240" w:lineRule="auto"/>
        <w:jc w:val="both"/>
        <w:rPr>
          <w:rFonts w:ascii="Times New Roman" w:hAnsi="Times New Roman" w:cs="Times New Roman"/>
          <w:lang w:val="id-ID"/>
        </w:rPr>
      </w:pPr>
      <w:r w:rsidRPr="006A7C78">
        <w:rPr>
          <w:rFonts w:ascii="Times New Roman" w:hAnsi="Times New Roman" w:cs="Times New Roman"/>
        </w:rPr>
        <w:t>Penelitian ini bertujuan untuk menguji dan membuktikan pengaruh</w:t>
      </w:r>
      <w:r w:rsidRPr="006A7C78">
        <w:rPr>
          <w:rFonts w:ascii="Times New Roman" w:hAnsi="Times New Roman" w:cs="Times New Roman"/>
          <w:lang w:val="id-ID"/>
        </w:rPr>
        <w:t xml:space="preserve"> </w:t>
      </w:r>
      <w:r w:rsidRPr="006A7C78">
        <w:rPr>
          <w:rFonts w:ascii="Times New Roman" w:hAnsi="Times New Roman" w:cs="Times New Roman"/>
          <w:i/>
        </w:rPr>
        <w:t>corporate social responsibility</w:t>
      </w:r>
      <w:r w:rsidRPr="006A7C78">
        <w:rPr>
          <w:rFonts w:ascii="Times New Roman" w:hAnsi="Times New Roman" w:cs="Times New Roman"/>
          <w:i/>
          <w:lang w:val="id-ID"/>
        </w:rPr>
        <w:t xml:space="preserve">, </w:t>
      </w:r>
      <w:r w:rsidRPr="006A7C78">
        <w:rPr>
          <w:rFonts w:ascii="Times New Roman" w:hAnsi="Times New Roman" w:cs="Times New Roman"/>
        </w:rPr>
        <w:t>kepemilikan manajerial</w:t>
      </w:r>
      <w:r w:rsidRPr="006A7C78">
        <w:rPr>
          <w:rFonts w:ascii="Times New Roman" w:hAnsi="Times New Roman" w:cs="Times New Roman"/>
          <w:lang w:val="id-ID"/>
        </w:rPr>
        <w:t xml:space="preserve">, </w:t>
      </w:r>
      <w:r w:rsidRPr="006A7C78">
        <w:rPr>
          <w:rFonts w:ascii="Times New Roman" w:hAnsi="Times New Roman" w:cs="Times New Roman"/>
          <w:lang w:val="en-ID"/>
        </w:rPr>
        <w:t>kepemilikan institusional</w:t>
      </w:r>
      <w:r w:rsidRPr="006A7C78">
        <w:rPr>
          <w:rFonts w:ascii="Times New Roman" w:hAnsi="Times New Roman" w:cs="Times New Roman"/>
          <w:lang w:val="id-ID"/>
        </w:rPr>
        <w:t xml:space="preserve">, </w:t>
      </w:r>
      <w:r w:rsidRPr="006A7C78">
        <w:rPr>
          <w:rFonts w:ascii="Times New Roman" w:hAnsi="Times New Roman" w:cs="Times New Roman"/>
          <w:lang w:val="en-ID"/>
        </w:rPr>
        <w:t>dewan komisaris independen</w:t>
      </w:r>
      <w:r w:rsidRPr="006A7C78">
        <w:rPr>
          <w:rFonts w:ascii="Times New Roman" w:hAnsi="Times New Roman" w:cs="Times New Roman"/>
          <w:lang w:val="id-ID"/>
        </w:rPr>
        <w:t xml:space="preserve"> dan komite audit terhadap nilai perusahaan di sektor </w:t>
      </w:r>
      <w:r w:rsidRPr="006A7C78">
        <w:rPr>
          <w:rFonts w:ascii="Times New Roman" w:hAnsi="Times New Roman" w:cs="Times New Roman"/>
        </w:rPr>
        <w:t>Pertambangan yang terdaftar di Bursa Efek Indonesia (BEI) tahun 201</w:t>
      </w:r>
      <w:r w:rsidRPr="006A7C78">
        <w:rPr>
          <w:rFonts w:ascii="Times New Roman" w:hAnsi="Times New Roman" w:cs="Times New Roman"/>
          <w:lang w:val="id-ID"/>
        </w:rPr>
        <w:t>9</w:t>
      </w:r>
      <w:r w:rsidRPr="006A7C78">
        <w:rPr>
          <w:rFonts w:ascii="Times New Roman" w:hAnsi="Times New Roman" w:cs="Times New Roman"/>
        </w:rPr>
        <w:t xml:space="preserve"> sampai 20</w:t>
      </w:r>
      <w:r w:rsidRPr="006A7C78">
        <w:rPr>
          <w:rFonts w:ascii="Times New Roman" w:hAnsi="Times New Roman" w:cs="Times New Roman"/>
          <w:lang w:val="id-ID"/>
        </w:rPr>
        <w:t>21, populasi pada penelitian ini adalah</w:t>
      </w:r>
      <w:r w:rsidRPr="006A7C78">
        <w:rPr>
          <w:rFonts w:ascii="Times New Roman" w:hAnsi="Times New Roman" w:cs="Times New Roman"/>
        </w:rPr>
        <w:t xml:space="preserve"> Perusahaan Pertambangan yang terdaftar di Bursa Efek Indonesia (BEI)</w:t>
      </w:r>
      <w:r w:rsidRPr="006A7C78">
        <w:rPr>
          <w:rFonts w:ascii="Times New Roman" w:hAnsi="Times New Roman" w:cs="Times New Roman"/>
          <w:lang w:val="id-ID"/>
        </w:rPr>
        <w:t xml:space="preserve"> tahun 2019 sampai 2021, sedangkan sampel pada penelitian ini adalah 25 perusahaan pertambangan, dengan teknik pengambilan sampel </w:t>
      </w:r>
      <w:r w:rsidRPr="006A7C78">
        <w:rPr>
          <w:rFonts w:ascii="Times New Roman" w:hAnsi="Times New Roman" w:cs="Times New Roman"/>
          <w:i/>
        </w:rPr>
        <w:t>purposive sampling</w:t>
      </w:r>
      <w:r w:rsidRPr="006A7C78">
        <w:rPr>
          <w:rFonts w:ascii="Times New Roman" w:hAnsi="Times New Roman" w:cs="Times New Roman"/>
          <w:i/>
          <w:lang w:val="id-ID"/>
        </w:rPr>
        <w:t>.</w:t>
      </w:r>
      <w:r w:rsidRPr="006A7C78">
        <w:rPr>
          <w:rFonts w:ascii="Times New Roman" w:hAnsi="Times New Roman" w:cs="Times New Roman"/>
          <w:lang w:val="id-ID"/>
        </w:rPr>
        <w:t xml:space="preserve"> Jenis data yang digunakan adalah data sekunder. Data diperoleh dari situs resmi Bursa Efek Indonesia (</w:t>
      </w:r>
      <w:hyperlink r:id="rId7" w:history="1">
        <w:r w:rsidRPr="006A7C78">
          <w:rPr>
            <w:rStyle w:val="Hyperlink"/>
            <w:rFonts w:ascii="Times New Roman" w:hAnsi="Times New Roman" w:cs="Times New Roman"/>
          </w:rPr>
          <w:t>www.idx.go.id</w:t>
        </w:r>
      </w:hyperlink>
      <w:r w:rsidRPr="006A7C78">
        <w:rPr>
          <w:rStyle w:val="Hyperlink"/>
          <w:rFonts w:ascii="Times New Roman" w:hAnsi="Times New Roman" w:cs="Times New Roman"/>
          <w:lang w:val="id-ID"/>
        </w:rPr>
        <w:t xml:space="preserve">). </w:t>
      </w:r>
      <w:r w:rsidRPr="006A7C78">
        <w:rPr>
          <w:rFonts w:ascii="Times New Roman" w:hAnsi="Times New Roman" w:cs="Times New Roman"/>
          <w:lang w:val="id-ID"/>
        </w:rPr>
        <w:t>Alat analisis yang</w:t>
      </w:r>
      <w:r w:rsidRPr="006A7C78">
        <w:rPr>
          <w:rFonts w:ascii="Times New Roman" w:hAnsi="Times New Roman" w:cs="Times New Roman"/>
        </w:rPr>
        <w:t xml:space="preserve"> digunakan adalah</w:t>
      </w:r>
      <w:r w:rsidRPr="006A7C78">
        <w:rPr>
          <w:rFonts w:ascii="Times New Roman" w:hAnsi="Times New Roman" w:cs="Times New Roman"/>
          <w:lang w:val="id-ID"/>
        </w:rPr>
        <w:t xml:space="preserve"> regresi berganda dengan menggunakan koefisien determinasi uji T dan uji F.</w:t>
      </w:r>
    </w:p>
    <w:p w:rsidR="0088661F" w:rsidRPr="006A7C78" w:rsidRDefault="0088661F" w:rsidP="006A7C78">
      <w:pPr>
        <w:spacing w:after="0" w:line="240" w:lineRule="auto"/>
        <w:jc w:val="both"/>
        <w:rPr>
          <w:rFonts w:ascii="Times New Roman" w:hAnsi="Times New Roman" w:cs="Times New Roman"/>
          <w:lang w:val="id-ID"/>
        </w:rPr>
      </w:pPr>
      <w:r w:rsidRPr="006A7C78">
        <w:rPr>
          <w:rFonts w:ascii="Times New Roman" w:hAnsi="Times New Roman" w:cs="Times New Roman"/>
          <w:lang w:val="id-ID"/>
        </w:rPr>
        <w:t xml:space="preserve">Hasil penelitian ini menunjukkan bahwa variabel </w:t>
      </w:r>
      <w:r w:rsidRPr="006A7C78">
        <w:rPr>
          <w:rFonts w:ascii="Times New Roman" w:hAnsi="Times New Roman" w:cs="Times New Roman"/>
        </w:rPr>
        <w:t>kepemilikan institusional</w:t>
      </w:r>
      <w:r w:rsidRPr="006A7C78">
        <w:rPr>
          <w:rFonts w:ascii="Times New Roman" w:hAnsi="Times New Roman" w:cs="Times New Roman"/>
          <w:lang w:val="id-ID"/>
        </w:rPr>
        <w:t xml:space="preserve">, </w:t>
      </w:r>
      <w:r w:rsidRPr="006A7C78">
        <w:rPr>
          <w:rFonts w:ascii="Times New Roman" w:hAnsi="Times New Roman" w:cs="Times New Roman"/>
        </w:rPr>
        <w:t>dewan komisaris independen</w:t>
      </w:r>
      <w:r w:rsidRPr="006A7C78">
        <w:rPr>
          <w:rFonts w:ascii="Times New Roman" w:hAnsi="Times New Roman" w:cs="Times New Roman"/>
          <w:lang w:val="id-ID"/>
        </w:rPr>
        <w:t xml:space="preserve"> dan </w:t>
      </w:r>
      <w:r w:rsidRPr="006A7C78">
        <w:rPr>
          <w:rFonts w:ascii="Times New Roman" w:hAnsi="Times New Roman" w:cs="Times New Roman"/>
        </w:rPr>
        <w:t>komite audit</w:t>
      </w:r>
      <w:r w:rsidRPr="006A7C78">
        <w:rPr>
          <w:rFonts w:ascii="Times New Roman" w:hAnsi="Times New Roman" w:cs="Times New Roman"/>
          <w:bCs/>
          <w:lang w:val="id-ID"/>
        </w:rPr>
        <w:t xml:space="preserve"> berpengaruh positif dan signifikan terhadap nilai perusahaan sektor </w:t>
      </w:r>
      <w:r w:rsidRPr="006A7C78">
        <w:rPr>
          <w:rFonts w:ascii="Times New Roman" w:hAnsi="Times New Roman" w:cs="Times New Roman"/>
        </w:rPr>
        <w:t>pertambangan yang terdaftar di Bursa Efek Indonesia (BEI)</w:t>
      </w:r>
      <w:r w:rsidRPr="006A7C78">
        <w:rPr>
          <w:rFonts w:ascii="Times New Roman" w:hAnsi="Times New Roman" w:cs="Times New Roman"/>
          <w:lang w:val="id-ID"/>
        </w:rPr>
        <w:t xml:space="preserve"> tahun 2019 sampai 2021, variabel </w:t>
      </w:r>
      <w:r w:rsidRPr="006A7C78">
        <w:rPr>
          <w:rFonts w:ascii="Times New Roman" w:eastAsia="Times New Roman" w:hAnsi="Times New Roman" w:cs="Times New Roman"/>
          <w:i/>
          <w:iCs/>
          <w:color w:val="000000"/>
          <w:lang w:val="id-ID"/>
        </w:rPr>
        <w:t>c</w:t>
      </w:r>
      <w:r w:rsidRPr="006A7C78">
        <w:rPr>
          <w:rFonts w:ascii="Times New Roman" w:eastAsia="Times New Roman" w:hAnsi="Times New Roman" w:cs="Times New Roman"/>
          <w:i/>
          <w:iCs/>
          <w:color w:val="000000"/>
        </w:rPr>
        <w:t xml:space="preserve">orporate </w:t>
      </w:r>
      <w:r w:rsidRPr="006A7C78">
        <w:rPr>
          <w:rFonts w:ascii="Times New Roman" w:eastAsia="Times New Roman" w:hAnsi="Times New Roman" w:cs="Times New Roman"/>
          <w:i/>
          <w:iCs/>
          <w:color w:val="000000"/>
          <w:lang w:val="id-ID"/>
        </w:rPr>
        <w:t>s</w:t>
      </w:r>
      <w:r w:rsidRPr="006A7C78">
        <w:rPr>
          <w:rFonts w:ascii="Times New Roman" w:eastAsia="Times New Roman" w:hAnsi="Times New Roman" w:cs="Times New Roman"/>
          <w:i/>
          <w:iCs/>
          <w:color w:val="000000"/>
        </w:rPr>
        <w:t xml:space="preserve">ocial </w:t>
      </w:r>
      <w:r w:rsidRPr="006A7C78">
        <w:rPr>
          <w:rFonts w:ascii="Times New Roman" w:eastAsia="Times New Roman" w:hAnsi="Times New Roman" w:cs="Times New Roman"/>
          <w:i/>
          <w:iCs/>
          <w:color w:val="000000"/>
          <w:lang w:val="id-ID"/>
        </w:rPr>
        <w:t>r</w:t>
      </w:r>
      <w:r w:rsidRPr="006A7C78">
        <w:rPr>
          <w:rFonts w:ascii="Times New Roman" w:eastAsia="Times New Roman" w:hAnsi="Times New Roman" w:cs="Times New Roman"/>
          <w:i/>
          <w:iCs/>
          <w:color w:val="000000"/>
        </w:rPr>
        <w:t>esponsibility</w:t>
      </w:r>
      <w:r w:rsidRPr="006A7C78">
        <w:rPr>
          <w:rFonts w:ascii="Times New Roman" w:eastAsia="Times New Roman" w:hAnsi="Times New Roman" w:cs="Times New Roman"/>
          <w:iCs/>
          <w:color w:val="000000"/>
          <w:lang w:val="id-ID"/>
        </w:rPr>
        <w:t xml:space="preserve"> dan </w:t>
      </w:r>
      <w:r w:rsidRPr="006A7C78">
        <w:rPr>
          <w:rFonts w:ascii="Times New Roman" w:hAnsi="Times New Roman" w:cs="Times New Roman"/>
        </w:rPr>
        <w:t>kepemilikan manejerial</w:t>
      </w:r>
      <w:r w:rsidRPr="006A7C78">
        <w:rPr>
          <w:rFonts w:ascii="Times New Roman" w:hAnsi="Times New Roman" w:cs="Times New Roman"/>
          <w:lang w:val="id-ID"/>
        </w:rPr>
        <w:t xml:space="preserve"> tidak berpengaruh terhadap nilai perusahaan sektor </w:t>
      </w:r>
      <w:r w:rsidRPr="006A7C78">
        <w:rPr>
          <w:rFonts w:ascii="Times New Roman" w:hAnsi="Times New Roman" w:cs="Times New Roman"/>
        </w:rPr>
        <w:t>pertambangan yang terdaftar di Bursa Efek Indonesia (BEI)</w:t>
      </w:r>
      <w:r w:rsidRPr="006A7C78">
        <w:rPr>
          <w:rFonts w:ascii="Times New Roman" w:hAnsi="Times New Roman" w:cs="Times New Roman"/>
          <w:lang w:val="id-ID"/>
        </w:rPr>
        <w:t xml:space="preserve"> tahun 2019 sampai 2021.</w:t>
      </w:r>
    </w:p>
    <w:p w:rsidR="0088661F" w:rsidRPr="006A7C78" w:rsidRDefault="0088661F" w:rsidP="006A7C78">
      <w:pPr>
        <w:spacing w:after="0" w:line="240" w:lineRule="auto"/>
        <w:jc w:val="both"/>
        <w:rPr>
          <w:rFonts w:ascii="Times New Roman" w:hAnsi="Times New Roman" w:cs="Times New Roman"/>
          <w:lang w:val="id-ID"/>
        </w:rPr>
      </w:pPr>
    </w:p>
    <w:p w:rsidR="0088661F" w:rsidRDefault="0088661F" w:rsidP="002541D3">
      <w:pPr>
        <w:spacing w:after="0" w:line="240" w:lineRule="auto"/>
        <w:ind w:left="1276" w:hanging="1276"/>
        <w:jc w:val="both"/>
        <w:rPr>
          <w:rFonts w:ascii="Times New Roman" w:hAnsi="Times New Roman" w:cs="Times New Roman"/>
          <w:lang w:val="id-ID"/>
        </w:rPr>
      </w:pPr>
      <w:r w:rsidRPr="006A7C78">
        <w:rPr>
          <w:rFonts w:ascii="Times New Roman" w:hAnsi="Times New Roman" w:cs="Times New Roman"/>
          <w:b/>
          <w:lang w:val="id-ID"/>
        </w:rPr>
        <w:t xml:space="preserve">Kata Kunci : </w:t>
      </w:r>
      <w:r w:rsidRPr="006A7C78">
        <w:rPr>
          <w:rFonts w:ascii="Times New Roman" w:hAnsi="Times New Roman" w:cs="Times New Roman"/>
          <w:i/>
        </w:rPr>
        <w:t>Corporate Social Responsibility</w:t>
      </w:r>
      <w:r w:rsidRPr="006A7C78">
        <w:rPr>
          <w:rFonts w:ascii="Times New Roman" w:hAnsi="Times New Roman" w:cs="Times New Roman"/>
          <w:i/>
          <w:lang w:val="id-ID"/>
        </w:rPr>
        <w:t xml:space="preserve">, </w:t>
      </w:r>
      <w:r w:rsidRPr="006A7C78">
        <w:rPr>
          <w:rFonts w:ascii="Times New Roman" w:hAnsi="Times New Roman" w:cs="Times New Roman"/>
        </w:rPr>
        <w:t>Kepemilikan Manajerial</w:t>
      </w:r>
      <w:r w:rsidRPr="006A7C78">
        <w:rPr>
          <w:rFonts w:ascii="Times New Roman" w:hAnsi="Times New Roman" w:cs="Times New Roman"/>
          <w:lang w:val="id-ID"/>
        </w:rPr>
        <w:t xml:space="preserve">, </w:t>
      </w:r>
      <w:r w:rsidRPr="006A7C78">
        <w:rPr>
          <w:rFonts w:ascii="Times New Roman" w:hAnsi="Times New Roman" w:cs="Times New Roman"/>
          <w:lang w:val="en-ID"/>
        </w:rPr>
        <w:t>Kepemilikan Institusional</w:t>
      </w:r>
      <w:r w:rsidRPr="006A7C78">
        <w:rPr>
          <w:rFonts w:ascii="Times New Roman" w:hAnsi="Times New Roman" w:cs="Times New Roman"/>
          <w:lang w:val="id-ID"/>
        </w:rPr>
        <w:t xml:space="preserve">, </w:t>
      </w:r>
      <w:r w:rsidRPr="006A7C78">
        <w:rPr>
          <w:rFonts w:ascii="Times New Roman" w:hAnsi="Times New Roman" w:cs="Times New Roman"/>
          <w:lang w:val="en-ID"/>
        </w:rPr>
        <w:t>Dewan Komisaris Independen</w:t>
      </w:r>
      <w:r w:rsidRPr="006A7C78">
        <w:rPr>
          <w:rFonts w:ascii="Times New Roman" w:hAnsi="Times New Roman" w:cs="Times New Roman"/>
          <w:lang w:val="id-ID"/>
        </w:rPr>
        <w:t>, Komite Audit Dan Nilai Perusahaan</w:t>
      </w:r>
    </w:p>
    <w:p w:rsidR="002541D3" w:rsidRDefault="002541D3" w:rsidP="006A7C78">
      <w:pPr>
        <w:spacing w:after="0" w:line="240" w:lineRule="auto"/>
        <w:ind w:left="1560" w:hanging="1560"/>
        <w:jc w:val="both"/>
        <w:rPr>
          <w:rFonts w:ascii="Times New Roman" w:hAnsi="Times New Roman" w:cs="Times New Roman"/>
          <w:lang w:val="id-ID"/>
        </w:rPr>
      </w:pPr>
    </w:p>
    <w:p w:rsidR="002541D3" w:rsidRDefault="002541D3" w:rsidP="006A7C78">
      <w:pPr>
        <w:spacing w:after="0" w:line="240" w:lineRule="auto"/>
        <w:ind w:left="1560" w:hanging="1560"/>
        <w:jc w:val="both"/>
        <w:rPr>
          <w:rFonts w:ascii="Times New Roman" w:hAnsi="Times New Roman" w:cs="Times New Roman"/>
          <w:b/>
          <w:lang w:val="id-ID"/>
        </w:rPr>
        <w:sectPr w:rsidR="002541D3" w:rsidSect="0088661F">
          <w:pgSz w:w="12240" w:h="15840"/>
          <w:pgMar w:top="873" w:right="873" w:bottom="873" w:left="873" w:header="720" w:footer="720" w:gutter="0"/>
          <w:cols w:space="720"/>
          <w:docGrid w:linePitch="360"/>
        </w:sectPr>
      </w:pPr>
    </w:p>
    <w:p w:rsidR="002541D3" w:rsidRDefault="002541D3" w:rsidP="006A7C78">
      <w:pPr>
        <w:spacing w:after="0" w:line="240" w:lineRule="auto"/>
        <w:ind w:left="1560" w:hanging="1560"/>
        <w:jc w:val="both"/>
        <w:rPr>
          <w:rFonts w:ascii="Times New Roman" w:hAnsi="Times New Roman" w:cs="Times New Roman"/>
          <w:b/>
          <w:lang w:val="id-ID"/>
        </w:rPr>
      </w:pPr>
      <w:r>
        <w:rPr>
          <w:rFonts w:ascii="Times New Roman" w:hAnsi="Times New Roman" w:cs="Times New Roman"/>
          <w:b/>
          <w:lang w:val="id-ID"/>
        </w:rPr>
        <w:lastRenderedPageBreak/>
        <w:t>PENDAHULUAN</w:t>
      </w:r>
    </w:p>
    <w:p w:rsidR="002541D3" w:rsidRPr="006A7C78" w:rsidRDefault="002541D3" w:rsidP="006A7C78">
      <w:pPr>
        <w:spacing w:after="0" w:line="240" w:lineRule="auto"/>
        <w:ind w:left="1560" w:hanging="1560"/>
        <w:jc w:val="both"/>
        <w:rPr>
          <w:rFonts w:ascii="Times New Roman" w:hAnsi="Times New Roman" w:cs="Times New Roman"/>
          <w:lang w:val="id-ID"/>
        </w:rPr>
      </w:pPr>
    </w:p>
    <w:p w:rsidR="0088661F" w:rsidRPr="006A7C78" w:rsidRDefault="0088661F" w:rsidP="002541D3">
      <w:pPr>
        <w:tabs>
          <w:tab w:val="left" w:pos="720"/>
          <w:tab w:val="left" w:pos="7937"/>
        </w:tabs>
        <w:spacing w:after="0" w:line="240" w:lineRule="auto"/>
        <w:ind w:right="-1" w:firstLine="567"/>
        <w:jc w:val="both"/>
        <w:rPr>
          <w:rFonts w:ascii="Times New Roman" w:hAnsi="Times New Roman" w:cs="Times New Roman"/>
        </w:rPr>
      </w:pPr>
      <w:r w:rsidRPr="006A7C78">
        <w:rPr>
          <w:rFonts w:ascii="Times New Roman" w:hAnsi="Times New Roman" w:cs="Times New Roman"/>
        </w:rPr>
        <w:t>Indonesia termasuk salah satu negara yang berkembang di dunia</w:t>
      </w:r>
      <w:proofErr w:type="gramStart"/>
      <w:r w:rsidRPr="006A7C78">
        <w:rPr>
          <w:rFonts w:ascii="Times New Roman" w:hAnsi="Times New Roman" w:cs="Times New Roman"/>
        </w:rPr>
        <w:t>,hal</w:t>
      </w:r>
      <w:proofErr w:type="gramEnd"/>
      <w:r w:rsidRPr="006A7C78">
        <w:rPr>
          <w:rFonts w:ascii="Times New Roman" w:hAnsi="Times New Roman" w:cs="Times New Roman"/>
        </w:rPr>
        <w:t xml:space="preserve"> ini terbukti dengan adanya pembangunan di segala bidang termasuk di sektor ekonomi. </w:t>
      </w:r>
      <w:proofErr w:type="gramStart"/>
      <w:r w:rsidRPr="006A7C78">
        <w:rPr>
          <w:rFonts w:ascii="Times New Roman" w:hAnsi="Times New Roman" w:cs="Times New Roman"/>
        </w:rPr>
        <w:t>Perekonomian di Indonesia mulai membaik disebabkan timbulnya ada keinginan pengusaha untuk mengelola perusahaannya di Indonesia.</w:t>
      </w:r>
      <w:proofErr w:type="gramEnd"/>
      <w:r w:rsidRPr="006A7C78">
        <w:rPr>
          <w:rFonts w:ascii="Times New Roman" w:hAnsi="Times New Roman" w:cs="Times New Roman"/>
        </w:rPr>
        <w:t xml:space="preserve"> </w:t>
      </w:r>
      <w:proofErr w:type="gramStart"/>
      <w:r w:rsidRPr="006A7C78">
        <w:rPr>
          <w:rFonts w:ascii="Times New Roman" w:hAnsi="Times New Roman" w:cs="Times New Roman"/>
        </w:rPr>
        <w:t>Dalam perkembangannya perusahaan selalu mempertahankan keunggulan bisnisnya untuk meningkatnya nilai perusahaan.</w:t>
      </w:r>
      <w:proofErr w:type="gramEnd"/>
      <w:r w:rsidRPr="006A7C78">
        <w:rPr>
          <w:rFonts w:ascii="Times New Roman" w:hAnsi="Times New Roman" w:cs="Times New Roman"/>
        </w:rPr>
        <w:t xml:space="preserve"> </w:t>
      </w:r>
      <w:proofErr w:type="gramStart"/>
      <w:r w:rsidRPr="006A7C78">
        <w:rPr>
          <w:rFonts w:ascii="Times New Roman" w:hAnsi="Times New Roman" w:cs="Times New Roman"/>
        </w:rPr>
        <w:t>Nilai perusahaan yang tinggi dapat meningkatkan kesejahteraan para pemegang saham.</w:t>
      </w:r>
      <w:proofErr w:type="gramEnd"/>
      <w:r w:rsidRPr="006A7C78">
        <w:rPr>
          <w:rFonts w:ascii="Times New Roman" w:hAnsi="Times New Roman" w:cs="Times New Roman"/>
        </w:rPr>
        <w:t xml:space="preserve"> Dengan jaminan kesejahteraan tersebut, para pemegang saham tidak </w:t>
      </w:r>
      <w:proofErr w:type="gramStart"/>
      <w:r w:rsidRPr="006A7C78">
        <w:rPr>
          <w:rFonts w:ascii="Times New Roman" w:hAnsi="Times New Roman" w:cs="Times New Roman"/>
        </w:rPr>
        <w:t>akan</w:t>
      </w:r>
      <w:proofErr w:type="gramEnd"/>
      <w:r w:rsidRPr="006A7C78">
        <w:rPr>
          <w:rFonts w:ascii="Times New Roman" w:hAnsi="Times New Roman" w:cs="Times New Roman"/>
        </w:rPr>
        <w:t xml:space="preserve"> ragu untuk menanmkan modalnya. Peningkatan nilai perusahaan merupakan tujuan jangka panjang yang </w:t>
      </w:r>
      <w:proofErr w:type="gramStart"/>
      <w:r w:rsidRPr="006A7C78">
        <w:rPr>
          <w:rFonts w:ascii="Times New Roman" w:hAnsi="Times New Roman" w:cs="Times New Roman"/>
        </w:rPr>
        <w:t>akan</w:t>
      </w:r>
      <w:proofErr w:type="gramEnd"/>
      <w:r w:rsidRPr="006A7C78">
        <w:rPr>
          <w:rFonts w:ascii="Times New Roman" w:hAnsi="Times New Roman" w:cs="Times New Roman"/>
        </w:rPr>
        <w:t xml:space="preserve"> tercermin pada harga pasar saham, karena penilain investor terhadap perusahaan dapat diamati melalui pergerakkan harga saham perusahaan.</w:t>
      </w:r>
    </w:p>
    <w:p w:rsidR="00962E0B" w:rsidRPr="006A7C78" w:rsidRDefault="002541D3" w:rsidP="002541D3">
      <w:pPr>
        <w:spacing w:after="0" w:line="240" w:lineRule="auto"/>
        <w:ind w:firstLine="567"/>
        <w:jc w:val="both"/>
        <w:rPr>
          <w:rFonts w:ascii="Times New Roman" w:hAnsi="Times New Roman" w:cs="Times New Roman"/>
          <w:lang w:val="id-ID"/>
        </w:rPr>
      </w:pPr>
      <w:r>
        <w:rPr>
          <w:rFonts w:ascii="Times New Roman" w:hAnsi="Times New Roman" w:cs="Times New Roman"/>
        </w:rPr>
        <w:t>Menurut</w:t>
      </w:r>
      <w:r>
        <w:rPr>
          <w:rFonts w:ascii="Times New Roman" w:hAnsi="Times New Roman" w:cs="Times New Roman"/>
          <w:lang w:val="id-ID"/>
        </w:rPr>
        <w:t xml:space="preserve"> [1]</w:t>
      </w:r>
      <w:r w:rsidR="007426D5" w:rsidRPr="006A7C78">
        <w:rPr>
          <w:rFonts w:ascii="Times New Roman" w:hAnsi="Times New Roman" w:cs="Times New Roman"/>
        </w:rPr>
        <w:t xml:space="preserve"> menyatakan bahwa dengan peningkatan </w:t>
      </w:r>
      <w:r w:rsidR="007426D5" w:rsidRPr="006A7C78">
        <w:rPr>
          <w:rFonts w:ascii="Times New Roman" w:hAnsi="Times New Roman" w:cs="Times New Roman"/>
          <w:i/>
          <w:iCs/>
        </w:rPr>
        <w:t>Good Corporate</w:t>
      </w:r>
      <w:r w:rsidR="007426D5" w:rsidRPr="006A7C78">
        <w:rPr>
          <w:rFonts w:ascii="Times New Roman" w:hAnsi="Times New Roman" w:cs="Times New Roman"/>
        </w:rPr>
        <w:t xml:space="preserve"> </w:t>
      </w:r>
      <w:r w:rsidR="007426D5" w:rsidRPr="006A7C78">
        <w:rPr>
          <w:rFonts w:ascii="Times New Roman" w:hAnsi="Times New Roman" w:cs="Times New Roman"/>
          <w:i/>
          <w:iCs/>
        </w:rPr>
        <w:t>Governance</w:t>
      </w:r>
      <w:r w:rsidR="007426D5" w:rsidRPr="006A7C78">
        <w:rPr>
          <w:rFonts w:ascii="Times New Roman" w:hAnsi="Times New Roman" w:cs="Times New Roman"/>
        </w:rPr>
        <w:t xml:space="preserve"> menunjukkan bahwa perusahaan sudah  menerapkan </w:t>
      </w:r>
      <w:r w:rsidR="007426D5" w:rsidRPr="006A7C78">
        <w:rPr>
          <w:rFonts w:ascii="Times New Roman" w:hAnsi="Times New Roman" w:cs="Times New Roman"/>
          <w:i/>
          <w:iCs/>
        </w:rPr>
        <w:t>Good Corporate</w:t>
      </w:r>
      <w:r w:rsidR="007426D5" w:rsidRPr="006A7C78">
        <w:rPr>
          <w:rFonts w:ascii="Times New Roman" w:hAnsi="Times New Roman" w:cs="Times New Roman"/>
        </w:rPr>
        <w:t xml:space="preserve"> </w:t>
      </w:r>
      <w:r w:rsidR="007426D5" w:rsidRPr="006A7C78">
        <w:rPr>
          <w:rFonts w:ascii="Times New Roman" w:hAnsi="Times New Roman" w:cs="Times New Roman"/>
          <w:i/>
          <w:iCs/>
        </w:rPr>
        <w:t>Governace</w:t>
      </w:r>
      <w:r w:rsidR="007426D5" w:rsidRPr="006A7C78">
        <w:rPr>
          <w:rFonts w:ascii="Times New Roman" w:hAnsi="Times New Roman" w:cs="Times New Roman"/>
        </w:rPr>
        <w:t xml:space="preserve"> diperusahaan disebabkan karena adanya manfaat </w:t>
      </w:r>
      <w:r w:rsidR="007426D5" w:rsidRPr="006A7C78">
        <w:rPr>
          <w:rFonts w:ascii="Times New Roman" w:hAnsi="Times New Roman" w:cs="Times New Roman"/>
          <w:i/>
          <w:iCs/>
        </w:rPr>
        <w:t>Good Corporate Governace</w:t>
      </w:r>
      <w:r w:rsidR="007426D5" w:rsidRPr="006A7C78">
        <w:rPr>
          <w:rFonts w:ascii="Times New Roman" w:hAnsi="Times New Roman" w:cs="Times New Roman"/>
        </w:rPr>
        <w:t xml:space="preserve"> yang dirasakan terutama manfaat jangka panjang dan bukan hanya untuk mematuhi peraturan semata tetapi </w:t>
      </w:r>
      <w:r w:rsidR="007426D5" w:rsidRPr="006A7C78">
        <w:rPr>
          <w:rFonts w:ascii="Times New Roman" w:hAnsi="Times New Roman" w:cs="Times New Roman"/>
        </w:rPr>
        <w:lastRenderedPageBreak/>
        <w:t xml:space="preserve">penerapan </w:t>
      </w:r>
      <w:r w:rsidR="007426D5" w:rsidRPr="006A7C78">
        <w:rPr>
          <w:rFonts w:ascii="Times New Roman" w:hAnsi="Times New Roman" w:cs="Times New Roman"/>
          <w:i/>
          <w:iCs/>
        </w:rPr>
        <w:t>Good Corporate Governance</w:t>
      </w:r>
      <w:r w:rsidR="007426D5" w:rsidRPr="006A7C78">
        <w:rPr>
          <w:rFonts w:ascii="Times New Roman" w:hAnsi="Times New Roman" w:cs="Times New Roman"/>
        </w:rPr>
        <w:t xml:space="preserve"> sudah menjadi salah satu kebutuhan perusahaan. </w:t>
      </w:r>
      <w:proofErr w:type="gramStart"/>
      <w:r w:rsidR="007426D5" w:rsidRPr="006A7C78">
        <w:rPr>
          <w:rFonts w:ascii="Times New Roman" w:hAnsi="Times New Roman" w:cs="Times New Roman"/>
        </w:rPr>
        <w:t xml:space="preserve">Investor sekarang juga mulai menilai pelaksanaan </w:t>
      </w:r>
      <w:r w:rsidR="007426D5" w:rsidRPr="006A7C78">
        <w:rPr>
          <w:rFonts w:ascii="Times New Roman" w:hAnsi="Times New Roman" w:cs="Times New Roman"/>
          <w:i/>
          <w:iCs/>
        </w:rPr>
        <w:t>Good Corporate</w:t>
      </w:r>
      <w:r w:rsidR="007426D5" w:rsidRPr="006A7C78">
        <w:rPr>
          <w:rFonts w:ascii="Times New Roman" w:hAnsi="Times New Roman" w:cs="Times New Roman"/>
        </w:rPr>
        <w:t xml:space="preserve"> </w:t>
      </w:r>
      <w:r w:rsidR="007426D5" w:rsidRPr="006A7C78">
        <w:rPr>
          <w:rFonts w:ascii="Times New Roman" w:hAnsi="Times New Roman" w:cs="Times New Roman"/>
          <w:i/>
          <w:iCs/>
        </w:rPr>
        <w:t xml:space="preserve">Governace </w:t>
      </w:r>
      <w:r w:rsidR="007426D5" w:rsidRPr="006A7C78">
        <w:rPr>
          <w:rFonts w:ascii="Times New Roman" w:hAnsi="Times New Roman" w:cs="Times New Roman"/>
        </w:rPr>
        <w:t>di perusahaan hal tersebut menunjukkan komitmen perusahaan untuk menjalankan perusahaan dengan tata kelola yang baik</w:t>
      </w:r>
      <w:r w:rsidR="007426D5" w:rsidRPr="006A7C78">
        <w:rPr>
          <w:rFonts w:ascii="Times New Roman" w:hAnsi="Times New Roman" w:cs="Times New Roman"/>
          <w:lang w:val="id-ID"/>
        </w:rPr>
        <w:t>.</w:t>
      </w:r>
      <w:proofErr w:type="gramEnd"/>
    </w:p>
    <w:p w:rsidR="007426D5" w:rsidRPr="006A7C78" w:rsidRDefault="007426D5" w:rsidP="002541D3">
      <w:pPr>
        <w:tabs>
          <w:tab w:val="left" w:pos="720"/>
        </w:tabs>
        <w:spacing w:after="0" w:line="240" w:lineRule="auto"/>
        <w:ind w:right="-1" w:firstLine="567"/>
        <w:jc w:val="both"/>
        <w:rPr>
          <w:rFonts w:ascii="Times New Roman" w:hAnsi="Times New Roman" w:cs="Times New Roman"/>
          <w:lang w:val="id-ID"/>
        </w:rPr>
      </w:pPr>
      <w:r w:rsidRPr="006A7C78">
        <w:rPr>
          <w:rFonts w:ascii="Times New Roman" w:hAnsi="Times New Roman" w:cs="Times New Roman"/>
        </w:rPr>
        <w:t xml:space="preserve">Jadi perusahan cenderung </w:t>
      </w:r>
      <w:proofErr w:type="gramStart"/>
      <w:r w:rsidRPr="006A7C78">
        <w:rPr>
          <w:rFonts w:ascii="Times New Roman" w:hAnsi="Times New Roman" w:cs="Times New Roman"/>
        </w:rPr>
        <w:t>akan</w:t>
      </w:r>
      <w:proofErr w:type="gramEnd"/>
      <w:r w:rsidRPr="006A7C78">
        <w:rPr>
          <w:rFonts w:ascii="Times New Roman" w:hAnsi="Times New Roman" w:cs="Times New Roman"/>
        </w:rPr>
        <w:t xml:space="preserve"> mengungkapkan informasi yang diharapkan akan memaksimalkan nilai perusahaannya, yang kemudian akan meningkatkan harga saham perusahaan tersebut. </w:t>
      </w:r>
      <w:proofErr w:type="gramStart"/>
      <w:r w:rsidRPr="006A7C78">
        <w:rPr>
          <w:rFonts w:ascii="Times New Roman" w:hAnsi="Times New Roman" w:cs="Times New Roman"/>
        </w:rPr>
        <w:t xml:space="preserve">Informasi-informasi yang diungkapkan oleh perusahaan adalah </w:t>
      </w:r>
      <w:r w:rsidRPr="006A7C78">
        <w:rPr>
          <w:rFonts w:ascii="Times New Roman" w:hAnsi="Times New Roman" w:cs="Times New Roman"/>
          <w:i/>
          <w:iCs/>
        </w:rPr>
        <w:t>Good Corporate Governance</w:t>
      </w:r>
      <w:r w:rsidRPr="006A7C78">
        <w:rPr>
          <w:rFonts w:ascii="Times New Roman" w:hAnsi="Times New Roman" w:cs="Times New Roman"/>
        </w:rPr>
        <w:t xml:space="preserve"> (GCG), </w:t>
      </w:r>
      <w:r w:rsidRPr="006A7C78">
        <w:rPr>
          <w:rFonts w:ascii="Times New Roman" w:hAnsi="Times New Roman" w:cs="Times New Roman"/>
          <w:i/>
          <w:iCs/>
        </w:rPr>
        <w:t>Corporate Social Responsibility</w:t>
      </w:r>
      <w:r w:rsidRPr="006A7C78">
        <w:rPr>
          <w:rFonts w:ascii="Times New Roman" w:hAnsi="Times New Roman" w:cs="Times New Roman"/>
        </w:rPr>
        <w:t xml:space="preserve"> (CSR), kinerja perusahaan, dan lain-lain.</w:t>
      </w:r>
      <w:proofErr w:type="gramEnd"/>
    </w:p>
    <w:p w:rsidR="007426D5" w:rsidRPr="006A7C78" w:rsidRDefault="007426D5" w:rsidP="006A7C78">
      <w:pPr>
        <w:spacing w:after="0" w:line="240" w:lineRule="auto"/>
        <w:ind w:firstLine="567"/>
        <w:jc w:val="both"/>
        <w:rPr>
          <w:rFonts w:ascii="Times New Roman" w:hAnsi="Times New Roman" w:cs="Times New Roman"/>
        </w:rPr>
      </w:pPr>
      <w:r w:rsidRPr="006A7C78">
        <w:rPr>
          <w:rFonts w:ascii="Times New Roman" w:hAnsi="Times New Roman" w:cs="Times New Roman"/>
        </w:rPr>
        <w:t>Fenomena Perusahaan yang bergerak di bisnis pertambangan batu bara, PT RMK Energy, berencana melantai di Bursa Efek Indonesia (BEI) dengan mekanisme penawaran umum saham perdana (initial public offering/IPO).Perseroan akan menawarkan sebanyak-banyaknya 875 juta saham baru atau setara 20% dari modal yang ditempatkan dan disetor dengan nilai nominal Rp 100 per saham.Adapun, kisaran harga penawaran umum di rentang Rp 160 per saham sampai dengan Rp 230 per saham."Jumlah penawaran umum perdana saham ini adalah sebanyak-banyaknya Rp 201,25 miliar," ungkap manajemen RMK</w:t>
      </w:r>
      <w:r w:rsidRPr="006A7C78">
        <w:rPr>
          <w:rFonts w:ascii="Times New Roman" w:hAnsi="Times New Roman" w:cs="Times New Roman"/>
          <w:lang w:val="id-ID"/>
        </w:rPr>
        <w:t xml:space="preserve"> </w:t>
      </w:r>
      <w:r w:rsidRPr="006A7C78">
        <w:rPr>
          <w:rFonts w:ascii="Times New Roman" w:hAnsi="Times New Roman" w:cs="Times New Roman"/>
        </w:rPr>
        <w:t xml:space="preserve">Rencananya, </w:t>
      </w:r>
      <w:r w:rsidRPr="006A7C78">
        <w:rPr>
          <w:rFonts w:ascii="Times New Roman" w:hAnsi="Times New Roman" w:cs="Times New Roman"/>
        </w:rPr>
        <w:lastRenderedPageBreak/>
        <w:t>dana yang diperoleh dari IPO ini akan digunakan sebesar Rp 67,87 miliar untuk melunasi sebagian pembayaran upgrade conveyor line 2 dari single line menjadi double line, termasuk pembelian dan perakitan stacker conveyor kepada PT Rantaimulia Kencana dalam rangka mendukung kegiatan usaha utama perseroan.Lalu, senilai Rp 50 miliar akan digunakan untuk pelunasan pokok utang kepada PT Bintang Timur Kapital.Sisanya, akan digunakan untuk modal kerja perseroan terutama untuk pembelian bahan bakar, pelumas, suku cadang, dan pemeliharaan.</w:t>
      </w:r>
      <w:r w:rsidRPr="006A7C78">
        <w:rPr>
          <w:rFonts w:ascii="Times New Roman" w:hAnsi="Times New Roman" w:cs="Times New Roman"/>
          <w:lang w:val="id-ID"/>
        </w:rPr>
        <w:t xml:space="preserve"> </w:t>
      </w:r>
      <w:r w:rsidRPr="006A7C78">
        <w:rPr>
          <w:rFonts w:ascii="Times New Roman" w:hAnsi="Times New Roman" w:cs="Times New Roman"/>
        </w:rPr>
        <w:t xml:space="preserve">Dalam IPO ini, perseroan menunjuk PT Indo Capital Sekuritas sebagai penjamin emisi efek.Masa penawaran awal </w:t>
      </w:r>
      <w:proofErr w:type="gramStart"/>
      <w:r w:rsidRPr="006A7C78">
        <w:rPr>
          <w:rFonts w:ascii="Times New Roman" w:hAnsi="Times New Roman" w:cs="Times New Roman"/>
        </w:rPr>
        <w:t>akan</w:t>
      </w:r>
      <w:proofErr w:type="gramEnd"/>
      <w:r w:rsidRPr="006A7C78">
        <w:rPr>
          <w:rFonts w:ascii="Times New Roman" w:hAnsi="Times New Roman" w:cs="Times New Roman"/>
        </w:rPr>
        <w:t xml:space="preserve"> berlangsung pada 10-15 November 2021. Kemudian, perkiraan tanggal efektif pada 26 November 2021.Lalu, masa penawaran umum </w:t>
      </w:r>
      <w:proofErr w:type="gramStart"/>
      <w:r w:rsidRPr="006A7C78">
        <w:rPr>
          <w:rFonts w:ascii="Times New Roman" w:hAnsi="Times New Roman" w:cs="Times New Roman"/>
        </w:rPr>
        <w:t>akan</w:t>
      </w:r>
      <w:proofErr w:type="gramEnd"/>
      <w:r w:rsidRPr="006A7C78">
        <w:rPr>
          <w:rFonts w:ascii="Times New Roman" w:hAnsi="Times New Roman" w:cs="Times New Roman"/>
        </w:rPr>
        <w:t xml:space="preserve"> berlangsung pada 30 November sampai dengan 3 Desember 2021. Tanggal penjatahan saham diperkirakan pada 3 Desember 2021 dan pencatatan saham di BEI pada 7 Desember 2021 mendatang</w:t>
      </w:r>
    </w:p>
    <w:tbl>
      <w:tblPr>
        <w:tblW w:w="8160" w:type="dxa"/>
        <w:shd w:val="clear" w:color="auto" w:fill="FFFFFF"/>
        <w:tblCellMar>
          <w:top w:w="225" w:type="dxa"/>
          <w:left w:w="0" w:type="dxa"/>
          <w:bottom w:w="225" w:type="dxa"/>
          <w:right w:w="0" w:type="dxa"/>
        </w:tblCellMar>
        <w:tblLook w:val="04A0" w:firstRow="1" w:lastRow="0" w:firstColumn="1" w:lastColumn="0" w:noHBand="0" w:noVBand="1"/>
      </w:tblPr>
      <w:tblGrid>
        <w:gridCol w:w="8160"/>
      </w:tblGrid>
      <w:tr w:rsidR="007426D5" w:rsidRPr="006A7C78" w:rsidTr="00FB0553">
        <w:tc>
          <w:tcPr>
            <w:tcW w:w="0" w:type="auto"/>
            <w:tcBorders>
              <w:top w:val="nil"/>
              <w:left w:val="nil"/>
              <w:bottom w:val="nil"/>
              <w:right w:val="nil"/>
            </w:tcBorders>
            <w:shd w:val="clear" w:color="auto" w:fill="FFFFFF"/>
            <w:tcMar>
              <w:top w:w="0" w:type="dxa"/>
              <w:left w:w="0" w:type="dxa"/>
              <w:bottom w:w="0" w:type="dxa"/>
              <w:right w:w="0" w:type="dxa"/>
            </w:tcMar>
            <w:vAlign w:val="center"/>
            <w:hideMark/>
          </w:tcPr>
          <w:p w:rsidR="007426D5" w:rsidRPr="006A7C78" w:rsidRDefault="007426D5" w:rsidP="006A7C78">
            <w:pPr>
              <w:spacing w:after="0" w:line="240" w:lineRule="auto"/>
              <w:jc w:val="both"/>
              <w:rPr>
                <w:rFonts w:ascii="Times New Roman" w:eastAsia="Times New Roman" w:hAnsi="Times New Roman" w:cs="Times New Roman"/>
                <w:b/>
                <w:bCs/>
                <w:color w:val="000000"/>
                <w:lang w:val="id-ID" w:eastAsia="id-ID"/>
              </w:rPr>
            </w:pPr>
          </w:p>
        </w:tc>
      </w:tr>
    </w:tbl>
    <w:p w:rsidR="007426D5" w:rsidRPr="006A7C78" w:rsidRDefault="007426D5" w:rsidP="006A7C78">
      <w:pPr>
        <w:shd w:val="clear" w:color="auto" w:fill="FFFFFF"/>
        <w:spacing w:after="0" w:line="240" w:lineRule="auto"/>
        <w:ind w:firstLine="567"/>
        <w:jc w:val="both"/>
        <w:rPr>
          <w:rFonts w:ascii="Times New Roman" w:eastAsia="Times New Roman" w:hAnsi="Times New Roman" w:cs="Times New Roman"/>
          <w:color w:val="000000"/>
          <w:lang w:val="id-ID" w:eastAsia="id-ID"/>
        </w:rPr>
      </w:pPr>
      <w:r w:rsidRPr="006A7C78">
        <w:rPr>
          <w:rFonts w:ascii="Times New Roman" w:eastAsia="Times New Roman" w:hAnsi="Times New Roman" w:cs="Times New Roman"/>
          <w:color w:val="000000"/>
          <w:lang w:val="id-ID" w:eastAsia="id-ID"/>
        </w:rPr>
        <w:t>Setelah IPO, kepemilikan saham PT RMK Investama akan berkurang dari sebelumnya 96% menjadi 76,80%.Lainnya adalah pemegang saham individu dengan kepemilikan di bawah 2%, antara lain Tony Saputra 1,60%, Suriani 0,96%, Vincent Saputra dan William Saputra yang masing-masing sebesar 0,32% saham.Adapun Tony adalah ayah dari Vincent dan William, sebagaimana disebutkan dalam situs resmi Grup RMK.Mengacu situs resmi, RMK Energy adalah perusahaan yang didirikan pada 2009. Perusahaan ini bergerak di bisnis penyedia jasa logistik batubara di Sumatera Selatan. di pasar global, Senin kemarin, harga batu bara di pasar ICE Newcastle (Australia) ditutup di US$ 164/ton, melesat 6,77% dibandingkan posisi akhir pekan lalu. Namun sepanjang pekan lalu, harga batu bara terkoreksi 0,84% secara point-to-point. Sepekan sebelumnya, harga batu bara anjlok 18,9%, mengingat harganya sempat di atas US$ 200/ton.</w:t>
      </w:r>
    </w:p>
    <w:p w:rsidR="007426D5" w:rsidRDefault="0051285C" w:rsidP="002541D3">
      <w:pPr>
        <w:spacing w:after="0" w:line="240" w:lineRule="auto"/>
        <w:ind w:firstLine="567"/>
        <w:jc w:val="both"/>
        <w:rPr>
          <w:rFonts w:ascii="Times New Roman" w:hAnsi="Times New Roman" w:cs="Times New Roman"/>
          <w:lang w:val="id-ID"/>
        </w:rPr>
      </w:pPr>
      <w:proofErr w:type="gramStart"/>
      <w:r w:rsidRPr="006A7C78">
        <w:rPr>
          <w:rFonts w:ascii="Times New Roman" w:hAnsi="Times New Roman" w:cs="Times New Roman"/>
        </w:rPr>
        <w:t>Beberapa peneliti yang meneliti faktor-faktor yang mempengaruhi</w:t>
      </w:r>
      <w:r w:rsidR="007426D5" w:rsidRPr="006A7C78">
        <w:rPr>
          <w:rFonts w:ascii="Times New Roman" w:hAnsi="Times New Roman" w:cs="Times New Roman"/>
          <w:lang w:val="id-ID"/>
        </w:rPr>
        <w:t xml:space="preserve"> nilai perusahaan adalah </w:t>
      </w:r>
      <w:r w:rsidRPr="006A7C78">
        <w:rPr>
          <w:rFonts w:ascii="Times New Roman" w:hAnsi="Times New Roman" w:cs="Times New Roman"/>
          <w:i/>
        </w:rPr>
        <w:t>corporate social responsibility</w:t>
      </w:r>
      <w:r w:rsidR="008D32FC" w:rsidRPr="006A7C78">
        <w:rPr>
          <w:rFonts w:ascii="Times New Roman" w:hAnsi="Times New Roman" w:cs="Times New Roman"/>
          <w:i/>
          <w:lang w:val="id-ID"/>
        </w:rPr>
        <w:t xml:space="preserve"> </w:t>
      </w:r>
      <w:r w:rsidR="002541D3">
        <w:rPr>
          <w:rFonts w:ascii="Times New Roman" w:hAnsi="Times New Roman" w:cs="Times New Roman"/>
          <w:lang w:val="id-ID"/>
        </w:rPr>
        <w:t>[2]</w:t>
      </w:r>
      <w:r w:rsidRPr="006A7C78">
        <w:rPr>
          <w:rFonts w:ascii="Times New Roman" w:hAnsi="Times New Roman" w:cs="Times New Roman"/>
          <w:i/>
          <w:lang w:val="id-ID"/>
        </w:rPr>
        <w:t>,</w:t>
      </w:r>
      <w:r w:rsidRPr="006A7C78">
        <w:rPr>
          <w:rFonts w:ascii="Times New Roman" w:hAnsi="Times New Roman" w:cs="Times New Roman"/>
        </w:rPr>
        <w:t xml:space="preserve"> kepemilikan manajerial</w:t>
      </w:r>
      <w:r w:rsidR="008D32FC" w:rsidRPr="006A7C78">
        <w:rPr>
          <w:rFonts w:ascii="Times New Roman" w:hAnsi="Times New Roman" w:cs="Times New Roman"/>
          <w:lang w:val="id-ID"/>
        </w:rPr>
        <w:t xml:space="preserve"> </w:t>
      </w:r>
      <w:r w:rsidR="002541D3">
        <w:rPr>
          <w:rFonts w:ascii="Times New Roman" w:hAnsi="Times New Roman" w:cs="Times New Roman"/>
          <w:lang w:val="id-ID"/>
        </w:rPr>
        <w:t>[3]</w:t>
      </w:r>
      <w:r w:rsidRPr="006A7C78">
        <w:rPr>
          <w:rFonts w:ascii="Times New Roman" w:hAnsi="Times New Roman" w:cs="Times New Roman"/>
          <w:lang w:val="id-ID"/>
        </w:rPr>
        <w:t xml:space="preserve">, </w:t>
      </w:r>
      <w:r w:rsidRPr="006A7C78">
        <w:rPr>
          <w:rFonts w:ascii="Times New Roman" w:hAnsi="Times New Roman" w:cs="Times New Roman"/>
          <w:lang w:val="en-ID"/>
        </w:rPr>
        <w:t>kepemilikan institusional</w:t>
      </w:r>
      <w:r w:rsidR="002541D3">
        <w:rPr>
          <w:rFonts w:ascii="Times New Roman" w:hAnsi="Times New Roman" w:cs="Times New Roman"/>
          <w:lang w:val="id-ID"/>
        </w:rPr>
        <w:t xml:space="preserve"> [4]</w:t>
      </w:r>
      <w:r w:rsidRPr="006A7C78">
        <w:rPr>
          <w:rFonts w:ascii="Times New Roman" w:hAnsi="Times New Roman" w:cs="Times New Roman"/>
          <w:lang w:val="id-ID"/>
        </w:rPr>
        <w:t xml:space="preserve">, </w:t>
      </w:r>
      <w:r w:rsidRPr="006A7C78">
        <w:rPr>
          <w:rFonts w:ascii="Times New Roman" w:hAnsi="Times New Roman" w:cs="Times New Roman"/>
          <w:lang w:val="en-ID"/>
        </w:rPr>
        <w:t>dewan komisaris independen</w:t>
      </w:r>
      <w:r w:rsidR="002541D3">
        <w:rPr>
          <w:rFonts w:ascii="Times New Roman" w:hAnsi="Times New Roman" w:cs="Times New Roman"/>
          <w:lang w:val="id-ID"/>
        </w:rPr>
        <w:t xml:space="preserve"> [5]</w:t>
      </w:r>
      <w:r w:rsidR="008D32FC" w:rsidRPr="006A7C78">
        <w:rPr>
          <w:rStyle w:val="markedcontent"/>
          <w:rFonts w:ascii="Times New Roman" w:hAnsi="Times New Roman" w:cs="Times New Roman"/>
        </w:rPr>
        <w:t xml:space="preserve"> </w:t>
      </w:r>
      <w:r w:rsidRPr="006A7C78">
        <w:rPr>
          <w:rFonts w:ascii="Times New Roman" w:hAnsi="Times New Roman" w:cs="Times New Roman"/>
          <w:lang w:val="id-ID"/>
        </w:rPr>
        <w:t xml:space="preserve">dan </w:t>
      </w:r>
      <w:r w:rsidRPr="006A7C78">
        <w:rPr>
          <w:rFonts w:ascii="Times New Roman" w:hAnsi="Times New Roman" w:cs="Times New Roman"/>
          <w:lang w:val="en-ID"/>
        </w:rPr>
        <w:t>komite audit</w:t>
      </w:r>
      <w:r w:rsidRPr="006A7C78">
        <w:rPr>
          <w:rFonts w:ascii="Times New Roman" w:hAnsi="Times New Roman" w:cs="Times New Roman"/>
          <w:lang w:val="id-ID"/>
        </w:rPr>
        <w:t xml:space="preserve"> </w:t>
      </w:r>
      <w:r w:rsidR="002541D3">
        <w:rPr>
          <w:rFonts w:ascii="Times New Roman" w:hAnsi="Times New Roman" w:cs="Times New Roman"/>
          <w:lang w:val="id-ID"/>
        </w:rPr>
        <w:t>[6]</w:t>
      </w:r>
      <w:r w:rsidR="008D32FC" w:rsidRPr="006A7C78">
        <w:rPr>
          <w:rFonts w:ascii="Times New Roman" w:hAnsi="Times New Roman" w:cs="Times New Roman"/>
          <w:lang w:val="id-ID"/>
        </w:rPr>
        <w:t>.</w:t>
      </w:r>
      <w:proofErr w:type="gramEnd"/>
    </w:p>
    <w:p w:rsidR="002541D3" w:rsidRPr="000D525D" w:rsidRDefault="000D525D" w:rsidP="002541D3">
      <w:pPr>
        <w:spacing w:after="0" w:line="240" w:lineRule="auto"/>
        <w:ind w:firstLine="567"/>
        <w:jc w:val="both"/>
        <w:rPr>
          <w:rFonts w:ascii="Times New Roman" w:hAnsi="Times New Roman" w:cs="Times New Roman"/>
          <w:lang w:val="id-ID"/>
        </w:rPr>
      </w:pPr>
      <w:r w:rsidRPr="000D525D">
        <w:rPr>
          <w:rFonts w:ascii="Times New Roman" w:hAnsi="Times New Roman" w:cs="Times New Roman"/>
          <w:lang w:val="id-ID"/>
        </w:rPr>
        <w:t>Teori yang digunakan pada penelitian ini adalah t</w:t>
      </w:r>
      <w:r w:rsidRPr="000D525D">
        <w:rPr>
          <w:rFonts w:ascii="Times New Roman" w:hAnsi="Times New Roman" w:cs="Times New Roman"/>
        </w:rPr>
        <w:t>eory agensi (</w:t>
      </w:r>
      <w:r w:rsidRPr="000D525D">
        <w:rPr>
          <w:rFonts w:ascii="Times New Roman" w:hAnsi="Times New Roman" w:cs="Times New Roman"/>
          <w:i/>
        </w:rPr>
        <w:t>Agency theory</w:t>
      </w:r>
      <w:r w:rsidRPr="000D525D">
        <w:rPr>
          <w:rFonts w:ascii="Times New Roman" w:hAnsi="Times New Roman" w:cs="Times New Roman"/>
        </w:rPr>
        <w:t>)</w:t>
      </w:r>
      <w:r w:rsidRPr="000D525D">
        <w:rPr>
          <w:rFonts w:ascii="Times New Roman" w:hAnsi="Times New Roman" w:cs="Times New Roman"/>
          <w:lang w:val="id-ID"/>
        </w:rPr>
        <w:t>. T</w:t>
      </w:r>
      <w:r w:rsidRPr="000D525D">
        <w:rPr>
          <w:rFonts w:ascii="Times New Roman" w:hAnsi="Times New Roman" w:cs="Times New Roman"/>
        </w:rPr>
        <w:t xml:space="preserve">eori keagenan menggambarkan hubungan yang dihasilkan dari kontrak antara prinsipal dan pihak lain yang dikenal sebagai agen.konflik keagenan muncul dari preferensi risiko yang berbeda antara agen dan prinsipal ( pemilik) untuk memberikan suatu jasa dan kemudian mendelegasi wewenang pengambilan keputusan  kepada agen ( manajer). </w:t>
      </w:r>
      <w:proofErr w:type="gramStart"/>
      <w:r w:rsidRPr="000D525D">
        <w:rPr>
          <w:rFonts w:ascii="Times New Roman" w:hAnsi="Times New Roman" w:cs="Times New Roman"/>
        </w:rPr>
        <w:t xml:space="preserve">Agen termotivasi untuk memaksimalkan untuk memenuhi kebutuhan ekonomi </w:t>
      </w:r>
      <w:r w:rsidRPr="000D525D">
        <w:rPr>
          <w:rFonts w:ascii="Times New Roman" w:hAnsi="Times New Roman" w:cs="Times New Roman"/>
        </w:rPr>
        <w:lastRenderedPageBreak/>
        <w:t>dan psikologis dalam memperoleh investasi, pinjaman, maupun kontrak kompensasi.</w:t>
      </w:r>
      <w:proofErr w:type="gramEnd"/>
    </w:p>
    <w:p w:rsidR="000D525D" w:rsidRPr="000D525D" w:rsidRDefault="000D525D" w:rsidP="002541D3">
      <w:pPr>
        <w:spacing w:after="0" w:line="240" w:lineRule="auto"/>
        <w:ind w:firstLine="567"/>
        <w:jc w:val="both"/>
        <w:rPr>
          <w:rFonts w:ascii="Times New Roman" w:hAnsi="Times New Roman" w:cs="Times New Roman"/>
          <w:lang w:val="id-ID"/>
        </w:rPr>
      </w:pPr>
      <w:r w:rsidRPr="000D525D">
        <w:rPr>
          <w:rFonts w:ascii="Times New Roman" w:hAnsi="Times New Roman" w:cs="Times New Roman"/>
          <w:lang w:val="id-ID"/>
        </w:rPr>
        <w:t>Selanjutnya menggunakan t</w:t>
      </w:r>
      <w:r w:rsidRPr="000D525D">
        <w:rPr>
          <w:rFonts w:ascii="Times New Roman" w:hAnsi="Times New Roman" w:cs="Times New Roman"/>
        </w:rPr>
        <w:t>eori Legitimasi (</w:t>
      </w:r>
      <w:r w:rsidRPr="000D525D">
        <w:rPr>
          <w:rFonts w:ascii="Times New Roman" w:hAnsi="Times New Roman" w:cs="Times New Roman"/>
          <w:i/>
        </w:rPr>
        <w:t>Legitimacy Theory</w:t>
      </w:r>
      <w:r w:rsidRPr="000D525D">
        <w:rPr>
          <w:rFonts w:ascii="Times New Roman" w:hAnsi="Times New Roman" w:cs="Times New Roman"/>
        </w:rPr>
        <w:t>)</w:t>
      </w:r>
      <w:r w:rsidRPr="000D525D">
        <w:rPr>
          <w:rFonts w:ascii="Times New Roman" w:hAnsi="Times New Roman" w:cs="Times New Roman"/>
          <w:lang w:val="id-ID"/>
        </w:rPr>
        <w:t xml:space="preserve">. </w:t>
      </w:r>
      <w:r w:rsidRPr="000D525D">
        <w:rPr>
          <w:rFonts w:ascii="Times New Roman" w:hAnsi="Times New Roman" w:cs="Times New Roman"/>
        </w:rPr>
        <w:t xml:space="preserve">Teori legitimasi berfokus kepada kewajiban perusahaan untuk memastikan bahwa beroperasi dalam bingkai dan norma yang ada dalam lingkungan masyarakat dimana perusahaan itu berdiri.Perusahaan juga membutuhkan pengakuan dari lingkungan masyarakat dengan cara pengungkapan dan </w:t>
      </w:r>
      <w:proofErr w:type="gramStart"/>
      <w:r w:rsidRPr="000D525D">
        <w:rPr>
          <w:rFonts w:ascii="Times New Roman" w:hAnsi="Times New Roman" w:cs="Times New Roman"/>
        </w:rPr>
        <w:t xml:space="preserve">menerapkan  </w:t>
      </w:r>
      <w:r w:rsidRPr="000D525D">
        <w:rPr>
          <w:rFonts w:ascii="Times New Roman" w:hAnsi="Times New Roman" w:cs="Times New Roman"/>
          <w:i/>
          <w:iCs/>
        </w:rPr>
        <w:t>Corporate</w:t>
      </w:r>
      <w:proofErr w:type="gramEnd"/>
      <w:r w:rsidRPr="000D525D">
        <w:rPr>
          <w:rFonts w:ascii="Times New Roman" w:hAnsi="Times New Roman" w:cs="Times New Roman"/>
          <w:i/>
          <w:iCs/>
        </w:rPr>
        <w:t xml:space="preserve"> Social Responsibility</w:t>
      </w:r>
      <w:r w:rsidRPr="000D525D">
        <w:rPr>
          <w:rFonts w:ascii="Times New Roman" w:hAnsi="Times New Roman" w:cs="Times New Roman"/>
        </w:rPr>
        <w:t xml:space="preserve"> agar perusahaan dapat diterima ditengah-tengah masyarakat. </w:t>
      </w:r>
      <w:proofErr w:type="gramStart"/>
      <w:r w:rsidRPr="000D525D">
        <w:rPr>
          <w:rFonts w:ascii="Times New Roman" w:hAnsi="Times New Roman" w:cs="Times New Roman"/>
        </w:rPr>
        <w:t>Diterimanya perusahaan di lingkungan masyarakat, merupakan legalitas dari perusahaan tersebut.</w:t>
      </w:r>
      <w:proofErr w:type="gramEnd"/>
    </w:p>
    <w:p w:rsidR="000D525D" w:rsidRPr="000D525D" w:rsidRDefault="000D525D" w:rsidP="002541D3">
      <w:pPr>
        <w:spacing w:after="0" w:line="240" w:lineRule="auto"/>
        <w:ind w:firstLine="567"/>
        <w:jc w:val="both"/>
        <w:rPr>
          <w:rFonts w:ascii="Times New Roman" w:hAnsi="Times New Roman" w:cs="Times New Roman"/>
          <w:lang w:val="id-ID"/>
        </w:rPr>
      </w:pPr>
    </w:p>
    <w:p w:rsidR="008D32FC" w:rsidRDefault="008D32FC" w:rsidP="006A7C78">
      <w:pPr>
        <w:spacing w:after="0" w:line="240" w:lineRule="auto"/>
        <w:jc w:val="both"/>
        <w:rPr>
          <w:rFonts w:ascii="Times New Roman" w:hAnsi="Times New Roman" w:cs="Times New Roman"/>
          <w:b/>
          <w:lang w:val="id-ID"/>
        </w:rPr>
      </w:pPr>
      <w:r w:rsidRPr="006A7C78">
        <w:rPr>
          <w:rFonts w:ascii="Times New Roman" w:hAnsi="Times New Roman" w:cs="Times New Roman"/>
          <w:b/>
          <w:lang w:val="id-ID"/>
        </w:rPr>
        <w:t>METODE</w:t>
      </w:r>
    </w:p>
    <w:p w:rsidR="002541D3" w:rsidRPr="006A7C78" w:rsidRDefault="002541D3" w:rsidP="006A7C78">
      <w:pPr>
        <w:spacing w:after="0" w:line="240" w:lineRule="auto"/>
        <w:jc w:val="both"/>
        <w:rPr>
          <w:rFonts w:ascii="Times New Roman" w:hAnsi="Times New Roman" w:cs="Times New Roman"/>
          <w:b/>
          <w:lang w:val="id-ID"/>
        </w:rPr>
      </w:pPr>
    </w:p>
    <w:p w:rsidR="0051285C" w:rsidRPr="006A7C78" w:rsidRDefault="008D32FC" w:rsidP="002541D3">
      <w:pPr>
        <w:spacing w:after="0" w:line="240" w:lineRule="auto"/>
        <w:ind w:firstLine="567"/>
        <w:jc w:val="both"/>
        <w:rPr>
          <w:rFonts w:ascii="Times New Roman" w:hAnsi="Times New Roman" w:cs="Times New Roman"/>
          <w:lang w:val="id-ID"/>
        </w:rPr>
      </w:pPr>
      <w:r w:rsidRPr="006A7C78">
        <w:rPr>
          <w:rFonts w:ascii="Times New Roman" w:hAnsi="Times New Roman" w:cs="Times New Roman"/>
        </w:rPr>
        <w:t>Populasi pada penelitian ini adalah Perusahaan Pertambangan yang terdaftar di Bursa Efek Indonesia (BEI) tahun 201</w:t>
      </w:r>
      <w:r w:rsidRPr="006A7C78">
        <w:rPr>
          <w:rFonts w:ascii="Times New Roman" w:hAnsi="Times New Roman" w:cs="Times New Roman"/>
          <w:lang w:val="id-ID"/>
        </w:rPr>
        <w:t>9</w:t>
      </w:r>
      <w:r w:rsidRPr="006A7C78">
        <w:rPr>
          <w:rFonts w:ascii="Times New Roman" w:hAnsi="Times New Roman" w:cs="Times New Roman"/>
        </w:rPr>
        <w:t xml:space="preserve"> sampai 20</w:t>
      </w:r>
      <w:r w:rsidRPr="006A7C78">
        <w:rPr>
          <w:rFonts w:ascii="Times New Roman" w:hAnsi="Times New Roman" w:cs="Times New Roman"/>
          <w:lang w:val="id-ID"/>
        </w:rPr>
        <w:t>21</w:t>
      </w:r>
      <w:r w:rsidRPr="006A7C78">
        <w:rPr>
          <w:rFonts w:ascii="Times New Roman" w:hAnsi="Times New Roman" w:cs="Times New Roman"/>
        </w:rPr>
        <w:t>, sedangkan samp</w:t>
      </w:r>
      <w:r w:rsidR="006A7C78" w:rsidRPr="006A7C78">
        <w:rPr>
          <w:rFonts w:ascii="Times New Roman" w:hAnsi="Times New Roman" w:cs="Times New Roman"/>
        </w:rPr>
        <w:t xml:space="preserve">el pada penelitian ini adalah </w:t>
      </w:r>
      <w:r w:rsidR="006A7C78" w:rsidRPr="006A7C78">
        <w:rPr>
          <w:rFonts w:ascii="Times New Roman" w:hAnsi="Times New Roman" w:cs="Times New Roman"/>
          <w:lang w:val="id-ID"/>
        </w:rPr>
        <w:t>25</w:t>
      </w:r>
      <w:r w:rsidRPr="006A7C78">
        <w:rPr>
          <w:rFonts w:ascii="Times New Roman" w:hAnsi="Times New Roman" w:cs="Times New Roman"/>
        </w:rPr>
        <w:t xml:space="preserve"> perusahaan pertambangan, dengan teknik pengambilan sampel </w:t>
      </w:r>
      <w:r w:rsidRPr="006A7C78">
        <w:rPr>
          <w:rFonts w:ascii="Times New Roman" w:hAnsi="Times New Roman" w:cs="Times New Roman"/>
          <w:i/>
        </w:rPr>
        <w:t>purposive sampling</w:t>
      </w:r>
      <w:r w:rsidRPr="006A7C78">
        <w:rPr>
          <w:rFonts w:ascii="Times New Roman" w:hAnsi="Times New Roman" w:cs="Times New Roman"/>
        </w:rPr>
        <w:t xml:space="preserve">. </w:t>
      </w:r>
      <w:proofErr w:type="gramStart"/>
      <w:r w:rsidRPr="006A7C78">
        <w:rPr>
          <w:rFonts w:ascii="Times New Roman" w:hAnsi="Times New Roman" w:cs="Times New Roman"/>
        </w:rPr>
        <w:t>Jenis data yang digunakan adalah data sekunder.</w:t>
      </w:r>
      <w:proofErr w:type="gramEnd"/>
      <w:r w:rsidRPr="006A7C78">
        <w:rPr>
          <w:rFonts w:ascii="Times New Roman" w:hAnsi="Times New Roman" w:cs="Times New Roman"/>
        </w:rPr>
        <w:t xml:space="preserve"> </w:t>
      </w:r>
      <w:proofErr w:type="gramStart"/>
      <w:r w:rsidRPr="006A7C78">
        <w:rPr>
          <w:rFonts w:ascii="Times New Roman" w:hAnsi="Times New Roman" w:cs="Times New Roman"/>
        </w:rPr>
        <w:t>Data diperoleh dari situs resmi Bursa Efek Indonesia</w:t>
      </w:r>
      <w:r w:rsidRPr="006A7C78">
        <w:rPr>
          <w:rFonts w:ascii="Times New Roman" w:hAnsi="Times New Roman" w:cs="Times New Roman"/>
          <w:lang w:val="id-ID"/>
        </w:rPr>
        <w:t xml:space="preserve">, </w:t>
      </w:r>
      <w:r w:rsidRPr="006A7C78">
        <w:rPr>
          <w:rFonts w:ascii="Times New Roman" w:hAnsi="Times New Roman" w:cs="Times New Roman"/>
        </w:rPr>
        <w:t>Sel</w:t>
      </w:r>
      <w:r w:rsidRPr="006A7C78">
        <w:rPr>
          <w:rFonts w:ascii="Times New Roman" w:hAnsi="Times New Roman" w:cs="Times New Roman"/>
          <w:lang w:val="id-ID"/>
        </w:rPr>
        <w:t xml:space="preserve">anjutnya </w:t>
      </w:r>
      <w:r w:rsidRPr="006A7C78">
        <w:rPr>
          <w:rFonts w:ascii="Times New Roman" w:hAnsi="Times New Roman" w:cs="Times New Roman"/>
        </w:rPr>
        <w:t xml:space="preserve">variabel pada penelitian ini </w:t>
      </w:r>
      <w:r w:rsidRPr="006A7C78">
        <w:rPr>
          <w:rFonts w:ascii="Times New Roman" w:hAnsi="Times New Roman" w:cs="Times New Roman"/>
          <w:lang w:val="id-ID"/>
        </w:rPr>
        <w:t>dibagi atas dua kelompok.</w:t>
      </w:r>
      <w:proofErr w:type="gramEnd"/>
      <w:r w:rsidRPr="006A7C78">
        <w:rPr>
          <w:rFonts w:ascii="Times New Roman" w:hAnsi="Times New Roman" w:cs="Times New Roman"/>
          <w:lang w:val="id-ID"/>
        </w:rPr>
        <w:t xml:space="preserve"> Variabel </w:t>
      </w:r>
      <w:r w:rsidR="00612C34" w:rsidRPr="006A7C78">
        <w:rPr>
          <w:rFonts w:ascii="Times New Roman" w:hAnsi="Times New Roman" w:cs="Times New Roman"/>
          <w:lang w:val="id-ID"/>
        </w:rPr>
        <w:t xml:space="preserve">dependen yaitu nilai perusahaan, sedangkan variabel independen adalah </w:t>
      </w:r>
      <w:r w:rsidR="00612C34" w:rsidRPr="006A7C78">
        <w:rPr>
          <w:rFonts w:ascii="Times New Roman" w:hAnsi="Times New Roman" w:cs="Times New Roman"/>
          <w:i/>
        </w:rPr>
        <w:t>corporate social responsibility</w:t>
      </w:r>
      <w:r w:rsidR="00612C34" w:rsidRPr="006A7C78">
        <w:rPr>
          <w:rFonts w:ascii="Times New Roman" w:hAnsi="Times New Roman" w:cs="Times New Roman"/>
          <w:lang w:val="id-ID"/>
        </w:rPr>
        <w:t xml:space="preserve">, </w:t>
      </w:r>
      <w:r w:rsidR="00612C34" w:rsidRPr="006A7C78">
        <w:rPr>
          <w:rFonts w:ascii="Times New Roman" w:hAnsi="Times New Roman" w:cs="Times New Roman"/>
        </w:rPr>
        <w:t>kepemilikan manajerial</w:t>
      </w:r>
      <w:r w:rsidR="00612C34" w:rsidRPr="006A7C78">
        <w:rPr>
          <w:rFonts w:ascii="Times New Roman" w:hAnsi="Times New Roman" w:cs="Times New Roman"/>
          <w:lang w:val="id-ID"/>
        </w:rPr>
        <w:t xml:space="preserve">, </w:t>
      </w:r>
      <w:r w:rsidR="00612C34" w:rsidRPr="006A7C78">
        <w:rPr>
          <w:rFonts w:ascii="Times New Roman" w:hAnsi="Times New Roman" w:cs="Times New Roman"/>
          <w:lang w:val="en-ID"/>
        </w:rPr>
        <w:t>kepemilikan institusional</w:t>
      </w:r>
      <w:r w:rsidR="00612C34" w:rsidRPr="006A7C78">
        <w:rPr>
          <w:rFonts w:ascii="Times New Roman" w:hAnsi="Times New Roman" w:cs="Times New Roman"/>
          <w:lang w:val="id-ID"/>
        </w:rPr>
        <w:t xml:space="preserve">, </w:t>
      </w:r>
      <w:r w:rsidR="00612C34" w:rsidRPr="006A7C78">
        <w:rPr>
          <w:rFonts w:ascii="Times New Roman" w:hAnsi="Times New Roman" w:cs="Times New Roman"/>
          <w:lang w:val="en-ID"/>
        </w:rPr>
        <w:t>dewan komisaris independen</w:t>
      </w:r>
      <w:r w:rsidR="00612C34" w:rsidRPr="006A7C78">
        <w:rPr>
          <w:rFonts w:ascii="Times New Roman" w:hAnsi="Times New Roman" w:cs="Times New Roman"/>
          <w:lang w:val="id-ID"/>
        </w:rPr>
        <w:t xml:space="preserve"> dan komite audit.</w:t>
      </w:r>
    </w:p>
    <w:p w:rsidR="00612C34" w:rsidRDefault="00612C34" w:rsidP="002541D3">
      <w:pPr>
        <w:spacing w:after="0" w:line="240" w:lineRule="auto"/>
        <w:ind w:firstLine="567"/>
        <w:jc w:val="both"/>
        <w:rPr>
          <w:rFonts w:ascii="Times New Roman" w:hAnsi="Times New Roman" w:cs="Times New Roman"/>
          <w:lang w:val="id-ID"/>
        </w:rPr>
      </w:pPr>
      <w:r w:rsidRPr="006A7C78">
        <w:rPr>
          <w:rFonts w:ascii="Times New Roman" w:hAnsi="Times New Roman" w:cs="Times New Roman"/>
        </w:rPr>
        <w:t xml:space="preserve">Dalam membuktikan kebenaran hipotesis yang diajukan pada penelitian ini maka metode analisis data yang digunakan adalah kuantitatif, dengan pengujian hipotesis menggunakan analisis regresi data </w:t>
      </w:r>
      <w:r w:rsidRPr="006A7C78">
        <w:rPr>
          <w:rFonts w:ascii="Times New Roman" w:hAnsi="Times New Roman" w:cs="Times New Roman"/>
          <w:lang w:val="id-ID"/>
        </w:rPr>
        <w:t xml:space="preserve">sekunder </w:t>
      </w:r>
      <w:r w:rsidRPr="006A7C78">
        <w:rPr>
          <w:rFonts w:ascii="Times New Roman" w:hAnsi="Times New Roman" w:cs="Times New Roman"/>
        </w:rPr>
        <w:t xml:space="preserve">dengan alat </w:t>
      </w:r>
      <w:proofErr w:type="gramStart"/>
      <w:r w:rsidRPr="006A7C78">
        <w:rPr>
          <w:rFonts w:ascii="Times New Roman" w:hAnsi="Times New Roman" w:cs="Times New Roman"/>
        </w:rPr>
        <w:t>bantu</w:t>
      </w:r>
      <w:proofErr w:type="gramEnd"/>
      <w:r w:rsidRPr="006A7C78">
        <w:rPr>
          <w:rFonts w:ascii="Times New Roman" w:hAnsi="Times New Roman" w:cs="Times New Roman"/>
        </w:rPr>
        <w:t xml:space="preserve"> software </w:t>
      </w:r>
      <w:r w:rsidRPr="006A7C78">
        <w:rPr>
          <w:rFonts w:ascii="Times New Roman" w:hAnsi="Times New Roman" w:cs="Times New Roman"/>
          <w:lang w:val="id-ID"/>
        </w:rPr>
        <w:t>SPSS versi 21.</w:t>
      </w:r>
    </w:p>
    <w:p w:rsidR="00F866BA" w:rsidRPr="006A7C78" w:rsidRDefault="00F866BA" w:rsidP="002541D3">
      <w:pPr>
        <w:spacing w:after="0" w:line="240" w:lineRule="auto"/>
        <w:ind w:firstLine="567"/>
        <w:jc w:val="both"/>
        <w:rPr>
          <w:rFonts w:ascii="Times New Roman" w:hAnsi="Times New Roman" w:cs="Times New Roman"/>
          <w:lang w:val="id-ID"/>
        </w:rPr>
      </w:pPr>
    </w:p>
    <w:p w:rsidR="00612C34" w:rsidRDefault="00612C34" w:rsidP="006A7C78">
      <w:pPr>
        <w:spacing w:after="0" w:line="240" w:lineRule="auto"/>
        <w:jc w:val="both"/>
        <w:rPr>
          <w:rFonts w:ascii="Times New Roman" w:hAnsi="Times New Roman" w:cs="Times New Roman"/>
          <w:b/>
          <w:lang w:val="id-ID"/>
        </w:rPr>
      </w:pPr>
      <w:r w:rsidRPr="006A7C78">
        <w:rPr>
          <w:rFonts w:ascii="Times New Roman" w:hAnsi="Times New Roman" w:cs="Times New Roman"/>
          <w:b/>
          <w:lang w:val="id-ID"/>
        </w:rPr>
        <w:t>HASIL DAN PEMBAHASAN</w:t>
      </w:r>
    </w:p>
    <w:p w:rsidR="00F866BA" w:rsidRPr="006A7C78" w:rsidRDefault="00F866BA" w:rsidP="006A7C78">
      <w:pPr>
        <w:spacing w:after="0" w:line="240" w:lineRule="auto"/>
        <w:jc w:val="both"/>
        <w:rPr>
          <w:rFonts w:ascii="Times New Roman" w:hAnsi="Times New Roman" w:cs="Times New Roman"/>
          <w:b/>
          <w:lang w:val="id-ID"/>
        </w:rPr>
      </w:pPr>
    </w:p>
    <w:p w:rsidR="00612C34" w:rsidRPr="00F866BA" w:rsidRDefault="00F866BA" w:rsidP="006A7C78">
      <w:pPr>
        <w:spacing w:after="0" w:line="240" w:lineRule="auto"/>
        <w:jc w:val="both"/>
        <w:rPr>
          <w:rFonts w:ascii="Times New Roman" w:hAnsi="Times New Roman" w:cs="Times New Roman"/>
          <w:lang w:val="id-ID"/>
        </w:rPr>
      </w:pPr>
      <w:r w:rsidRPr="00F866BA">
        <w:rPr>
          <w:rFonts w:ascii="Times New Roman" w:hAnsi="Times New Roman" w:cs="Times New Roman"/>
          <w:lang w:val="id-ID"/>
        </w:rPr>
        <w:t>Tabel 1. Hasil Pengujian Hipotesis</w:t>
      </w:r>
    </w:p>
    <w:tbl>
      <w:tblPr>
        <w:tblStyle w:val="TableGrid"/>
        <w:tblW w:w="0" w:type="auto"/>
        <w:jc w:val="center"/>
        <w:tblInd w:w="20" w:type="dxa"/>
        <w:tblLook w:val="04A0" w:firstRow="1" w:lastRow="0" w:firstColumn="1" w:lastColumn="0" w:noHBand="0" w:noVBand="1"/>
      </w:tblPr>
      <w:tblGrid>
        <w:gridCol w:w="1658"/>
        <w:gridCol w:w="1144"/>
        <w:gridCol w:w="786"/>
        <w:gridCol w:w="1495"/>
      </w:tblGrid>
      <w:tr w:rsidR="002541D3" w:rsidRPr="002541D3" w:rsidTr="000D525D">
        <w:trPr>
          <w:jc w:val="center"/>
        </w:trPr>
        <w:tc>
          <w:tcPr>
            <w:tcW w:w="1658" w:type="dxa"/>
          </w:tcPr>
          <w:p w:rsidR="00612C34" w:rsidRPr="002541D3" w:rsidRDefault="00612C34" w:rsidP="002541D3">
            <w:pPr>
              <w:jc w:val="center"/>
              <w:rPr>
                <w:rFonts w:ascii="Times New Roman" w:hAnsi="Times New Roman" w:cs="Times New Roman"/>
                <w:b/>
                <w:sz w:val="20"/>
                <w:szCs w:val="20"/>
                <w:lang w:val="id-ID"/>
              </w:rPr>
            </w:pPr>
            <w:r w:rsidRPr="002541D3">
              <w:rPr>
                <w:rFonts w:ascii="Times New Roman" w:hAnsi="Times New Roman" w:cs="Times New Roman"/>
                <w:b/>
                <w:sz w:val="20"/>
                <w:szCs w:val="20"/>
              </w:rPr>
              <w:t>Variabel</w:t>
            </w:r>
          </w:p>
        </w:tc>
        <w:tc>
          <w:tcPr>
            <w:tcW w:w="1144" w:type="dxa"/>
          </w:tcPr>
          <w:p w:rsidR="00612C34" w:rsidRPr="002541D3" w:rsidRDefault="00612C34" w:rsidP="002541D3">
            <w:pPr>
              <w:jc w:val="center"/>
              <w:rPr>
                <w:rFonts w:ascii="Times New Roman" w:hAnsi="Times New Roman" w:cs="Times New Roman"/>
                <w:b/>
                <w:sz w:val="20"/>
                <w:szCs w:val="20"/>
                <w:lang w:val="id-ID"/>
              </w:rPr>
            </w:pPr>
            <w:r w:rsidRPr="002541D3">
              <w:rPr>
                <w:rFonts w:ascii="Times New Roman" w:hAnsi="Times New Roman" w:cs="Times New Roman"/>
                <w:b/>
                <w:sz w:val="20"/>
                <w:szCs w:val="20"/>
              </w:rPr>
              <w:t>Koef. Regresi</w:t>
            </w:r>
          </w:p>
        </w:tc>
        <w:tc>
          <w:tcPr>
            <w:tcW w:w="786" w:type="dxa"/>
          </w:tcPr>
          <w:p w:rsidR="00612C34" w:rsidRPr="002541D3" w:rsidRDefault="00612C34" w:rsidP="002541D3">
            <w:pPr>
              <w:jc w:val="center"/>
              <w:rPr>
                <w:rFonts w:ascii="Times New Roman" w:hAnsi="Times New Roman" w:cs="Times New Roman"/>
                <w:b/>
                <w:sz w:val="20"/>
                <w:szCs w:val="20"/>
                <w:lang w:val="id-ID"/>
              </w:rPr>
            </w:pPr>
            <w:r w:rsidRPr="002541D3">
              <w:rPr>
                <w:rFonts w:ascii="Times New Roman" w:hAnsi="Times New Roman" w:cs="Times New Roman"/>
                <w:b/>
                <w:sz w:val="20"/>
                <w:szCs w:val="20"/>
              </w:rPr>
              <w:t>Sig</w:t>
            </w:r>
          </w:p>
        </w:tc>
        <w:tc>
          <w:tcPr>
            <w:tcW w:w="1495" w:type="dxa"/>
          </w:tcPr>
          <w:p w:rsidR="00612C34" w:rsidRPr="002541D3" w:rsidRDefault="00612C34" w:rsidP="002541D3">
            <w:pPr>
              <w:jc w:val="center"/>
              <w:rPr>
                <w:rFonts w:ascii="Times New Roman" w:hAnsi="Times New Roman" w:cs="Times New Roman"/>
                <w:b/>
                <w:sz w:val="20"/>
                <w:szCs w:val="20"/>
                <w:lang w:val="id-ID"/>
              </w:rPr>
            </w:pPr>
            <w:r w:rsidRPr="002541D3">
              <w:rPr>
                <w:rFonts w:ascii="Times New Roman" w:hAnsi="Times New Roman" w:cs="Times New Roman"/>
                <w:b/>
                <w:sz w:val="20"/>
                <w:szCs w:val="20"/>
                <w:lang w:val="id-ID"/>
              </w:rPr>
              <w:t>Keputusan</w:t>
            </w:r>
          </w:p>
        </w:tc>
      </w:tr>
      <w:tr w:rsidR="002541D3" w:rsidRPr="002541D3" w:rsidTr="000D525D">
        <w:trPr>
          <w:jc w:val="center"/>
        </w:trPr>
        <w:tc>
          <w:tcPr>
            <w:tcW w:w="1658" w:type="dxa"/>
          </w:tcPr>
          <w:p w:rsidR="00612C34" w:rsidRPr="002541D3" w:rsidRDefault="00612C34" w:rsidP="002541D3">
            <w:pPr>
              <w:autoSpaceDE w:val="0"/>
              <w:autoSpaceDN w:val="0"/>
              <w:adjustRightInd w:val="0"/>
              <w:ind w:left="60" w:right="60"/>
              <w:rPr>
                <w:rFonts w:ascii="Times New Roman" w:hAnsi="Times New Roman" w:cs="Times New Roman"/>
                <w:color w:val="000000"/>
                <w:sz w:val="20"/>
                <w:szCs w:val="20"/>
              </w:rPr>
            </w:pPr>
            <w:r w:rsidRPr="002541D3">
              <w:rPr>
                <w:rFonts w:ascii="Times New Roman" w:eastAsia="Times New Roman" w:hAnsi="Times New Roman" w:cs="Times New Roman"/>
                <w:i/>
                <w:iCs/>
                <w:color w:val="000000"/>
                <w:sz w:val="20"/>
                <w:szCs w:val="20"/>
              </w:rPr>
              <w:t>Corporate Social Responsibility</w:t>
            </w:r>
            <w:r w:rsidRPr="002541D3">
              <w:rPr>
                <w:rFonts w:ascii="Times New Roman" w:eastAsia="Times New Roman" w:hAnsi="Times New Roman" w:cs="Times New Roman"/>
                <w:i/>
                <w:iCs/>
                <w:color w:val="000000"/>
                <w:sz w:val="20"/>
                <w:szCs w:val="20"/>
                <w:lang w:val="id-ID"/>
              </w:rPr>
              <w:t xml:space="preserve"> </w:t>
            </w:r>
            <w:r w:rsidRPr="002541D3">
              <w:rPr>
                <w:rFonts w:ascii="Times New Roman" w:eastAsia="Times New Roman" w:hAnsi="Times New Roman" w:cs="Times New Roman"/>
                <w:iCs/>
                <w:color w:val="000000"/>
                <w:sz w:val="20"/>
                <w:szCs w:val="20"/>
                <w:lang w:val="id-ID"/>
              </w:rPr>
              <w:t>(X</w:t>
            </w:r>
            <w:r w:rsidRPr="002541D3">
              <w:rPr>
                <w:rFonts w:ascii="Times New Roman" w:eastAsia="Times New Roman" w:hAnsi="Times New Roman" w:cs="Times New Roman"/>
                <w:iCs/>
                <w:color w:val="000000"/>
                <w:sz w:val="20"/>
                <w:szCs w:val="20"/>
                <w:vertAlign w:val="subscript"/>
                <w:lang w:val="id-ID"/>
              </w:rPr>
              <w:t>1</w:t>
            </w:r>
            <w:r w:rsidRPr="002541D3">
              <w:rPr>
                <w:rFonts w:ascii="Times New Roman" w:eastAsia="Times New Roman" w:hAnsi="Times New Roman" w:cs="Times New Roman"/>
                <w:iCs/>
                <w:color w:val="000000"/>
                <w:sz w:val="20"/>
                <w:szCs w:val="20"/>
                <w:lang w:val="id-ID"/>
              </w:rPr>
              <w:t>)</w:t>
            </w:r>
            <w:r w:rsidRPr="002541D3">
              <w:rPr>
                <w:rFonts w:ascii="Times New Roman" w:eastAsia="Times New Roman" w:hAnsi="Times New Roman" w:cs="Times New Roman"/>
                <w:color w:val="000000"/>
                <w:sz w:val="20"/>
                <w:szCs w:val="20"/>
              </w:rPr>
              <w:t xml:space="preserve"> </w:t>
            </w:r>
          </w:p>
        </w:tc>
        <w:tc>
          <w:tcPr>
            <w:tcW w:w="1144" w:type="dxa"/>
            <w:vAlign w:val="center"/>
          </w:tcPr>
          <w:p w:rsidR="00612C34" w:rsidRPr="002541D3" w:rsidRDefault="00612C34" w:rsidP="002541D3">
            <w:pPr>
              <w:autoSpaceDE w:val="0"/>
              <w:autoSpaceDN w:val="0"/>
              <w:adjustRightInd w:val="0"/>
              <w:ind w:left="60" w:right="60"/>
              <w:jc w:val="center"/>
              <w:rPr>
                <w:rFonts w:ascii="Times New Roman" w:hAnsi="Times New Roman" w:cs="Times New Roman"/>
                <w:color w:val="000000"/>
                <w:sz w:val="20"/>
                <w:szCs w:val="20"/>
              </w:rPr>
            </w:pPr>
            <w:r w:rsidRPr="002541D3">
              <w:rPr>
                <w:rFonts w:ascii="Times New Roman" w:hAnsi="Times New Roman" w:cs="Times New Roman"/>
                <w:color w:val="000000"/>
                <w:sz w:val="20"/>
                <w:szCs w:val="20"/>
              </w:rPr>
              <w:t>37.331</w:t>
            </w:r>
          </w:p>
        </w:tc>
        <w:tc>
          <w:tcPr>
            <w:tcW w:w="786" w:type="dxa"/>
            <w:vAlign w:val="center"/>
          </w:tcPr>
          <w:p w:rsidR="00612C34" w:rsidRPr="002541D3" w:rsidRDefault="00612C34" w:rsidP="002541D3">
            <w:pPr>
              <w:autoSpaceDE w:val="0"/>
              <w:autoSpaceDN w:val="0"/>
              <w:adjustRightInd w:val="0"/>
              <w:ind w:left="60" w:right="60"/>
              <w:jc w:val="center"/>
              <w:rPr>
                <w:rFonts w:ascii="Times New Roman" w:hAnsi="Times New Roman" w:cs="Times New Roman"/>
                <w:color w:val="000000"/>
                <w:sz w:val="20"/>
                <w:szCs w:val="20"/>
              </w:rPr>
            </w:pPr>
            <w:r w:rsidRPr="002541D3">
              <w:rPr>
                <w:rFonts w:ascii="Times New Roman" w:hAnsi="Times New Roman" w:cs="Times New Roman"/>
                <w:color w:val="000000"/>
                <w:sz w:val="20"/>
                <w:szCs w:val="20"/>
                <w:lang w:val="id-ID"/>
              </w:rPr>
              <w:t>0</w:t>
            </w:r>
            <w:r w:rsidRPr="002541D3">
              <w:rPr>
                <w:rFonts w:ascii="Times New Roman" w:hAnsi="Times New Roman" w:cs="Times New Roman"/>
                <w:color w:val="000000"/>
                <w:sz w:val="20"/>
                <w:szCs w:val="20"/>
              </w:rPr>
              <w:t>.687</w:t>
            </w:r>
          </w:p>
        </w:tc>
        <w:tc>
          <w:tcPr>
            <w:tcW w:w="1495" w:type="dxa"/>
            <w:vAlign w:val="center"/>
          </w:tcPr>
          <w:p w:rsidR="00612C34" w:rsidRPr="002541D3" w:rsidRDefault="00612C34" w:rsidP="002541D3">
            <w:pPr>
              <w:autoSpaceDE w:val="0"/>
              <w:autoSpaceDN w:val="0"/>
              <w:adjustRightInd w:val="0"/>
              <w:ind w:left="60" w:right="60"/>
              <w:jc w:val="center"/>
              <w:rPr>
                <w:rFonts w:ascii="Times New Roman" w:hAnsi="Times New Roman" w:cs="Times New Roman"/>
                <w:color w:val="000000"/>
                <w:sz w:val="20"/>
                <w:szCs w:val="20"/>
                <w:lang w:val="id-ID"/>
              </w:rPr>
            </w:pPr>
            <w:r w:rsidRPr="002541D3">
              <w:rPr>
                <w:rFonts w:ascii="Times New Roman" w:hAnsi="Times New Roman" w:cs="Times New Roman"/>
                <w:color w:val="000000"/>
                <w:sz w:val="20"/>
                <w:szCs w:val="20"/>
                <w:lang w:val="id-ID"/>
              </w:rPr>
              <w:t>H</w:t>
            </w:r>
            <w:r w:rsidRPr="002541D3">
              <w:rPr>
                <w:rFonts w:ascii="Times New Roman" w:hAnsi="Times New Roman" w:cs="Times New Roman"/>
                <w:color w:val="000000"/>
                <w:sz w:val="20"/>
                <w:szCs w:val="20"/>
                <w:vertAlign w:val="subscript"/>
                <w:lang w:val="id-ID"/>
              </w:rPr>
              <w:t>1</w:t>
            </w:r>
            <w:r w:rsidRPr="002541D3">
              <w:rPr>
                <w:rFonts w:ascii="Times New Roman" w:hAnsi="Times New Roman" w:cs="Times New Roman"/>
                <w:color w:val="000000"/>
                <w:sz w:val="20"/>
                <w:szCs w:val="20"/>
                <w:lang w:val="id-ID"/>
              </w:rPr>
              <w:t>: Ditolak</w:t>
            </w:r>
          </w:p>
        </w:tc>
      </w:tr>
      <w:tr w:rsidR="002541D3" w:rsidRPr="002541D3" w:rsidTr="000D525D">
        <w:trPr>
          <w:jc w:val="center"/>
        </w:trPr>
        <w:tc>
          <w:tcPr>
            <w:tcW w:w="1658" w:type="dxa"/>
          </w:tcPr>
          <w:p w:rsidR="00612C34" w:rsidRPr="002541D3" w:rsidRDefault="00612C34" w:rsidP="002541D3">
            <w:pPr>
              <w:autoSpaceDE w:val="0"/>
              <w:autoSpaceDN w:val="0"/>
              <w:adjustRightInd w:val="0"/>
              <w:ind w:left="60" w:right="60"/>
              <w:rPr>
                <w:rFonts w:ascii="Times New Roman" w:hAnsi="Times New Roman" w:cs="Times New Roman"/>
                <w:color w:val="000000"/>
                <w:sz w:val="20"/>
                <w:szCs w:val="20"/>
              </w:rPr>
            </w:pPr>
            <w:r w:rsidRPr="002541D3">
              <w:rPr>
                <w:rFonts w:ascii="Times New Roman" w:eastAsia="Times New Roman" w:hAnsi="Times New Roman" w:cs="Times New Roman"/>
                <w:color w:val="000000"/>
                <w:sz w:val="20"/>
                <w:szCs w:val="20"/>
              </w:rPr>
              <w:t xml:space="preserve">Kepemilikkan Manajerial </w:t>
            </w:r>
            <w:r w:rsidRPr="002541D3">
              <w:rPr>
                <w:rFonts w:ascii="Times New Roman" w:hAnsi="Times New Roman" w:cs="Times New Roman"/>
                <w:sz w:val="20"/>
                <w:szCs w:val="20"/>
                <w:lang w:val="id-ID"/>
              </w:rPr>
              <w:t>(X</w:t>
            </w:r>
            <w:r w:rsidRPr="002541D3">
              <w:rPr>
                <w:rFonts w:ascii="Times New Roman" w:hAnsi="Times New Roman" w:cs="Times New Roman"/>
                <w:sz w:val="20"/>
                <w:szCs w:val="20"/>
                <w:vertAlign w:val="subscript"/>
                <w:lang w:val="id-ID"/>
              </w:rPr>
              <w:t>2</w:t>
            </w:r>
            <w:r w:rsidRPr="002541D3">
              <w:rPr>
                <w:rFonts w:ascii="Times New Roman" w:hAnsi="Times New Roman" w:cs="Times New Roman"/>
                <w:sz w:val="20"/>
                <w:szCs w:val="20"/>
                <w:lang w:val="id-ID"/>
              </w:rPr>
              <w:t>)</w:t>
            </w:r>
          </w:p>
        </w:tc>
        <w:tc>
          <w:tcPr>
            <w:tcW w:w="1144" w:type="dxa"/>
            <w:vAlign w:val="center"/>
          </w:tcPr>
          <w:p w:rsidR="00612C34" w:rsidRPr="002541D3" w:rsidRDefault="00612C34" w:rsidP="002541D3">
            <w:pPr>
              <w:autoSpaceDE w:val="0"/>
              <w:autoSpaceDN w:val="0"/>
              <w:adjustRightInd w:val="0"/>
              <w:ind w:left="60" w:right="60"/>
              <w:jc w:val="center"/>
              <w:rPr>
                <w:rFonts w:ascii="Times New Roman" w:hAnsi="Times New Roman" w:cs="Times New Roman"/>
                <w:color w:val="000000"/>
                <w:sz w:val="20"/>
                <w:szCs w:val="20"/>
              </w:rPr>
            </w:pPr>
            <w:r w:rsidRPr="002541D3">
              <w:rPr>
                <w:rFonts w:ascii="Times New Roman" w:hAnsi="Times New Roman" w:cs="Times New Roman"/>
                <w:color w:val="000000"/>
                <w:sz w:val="20"/>
                <w:szCs w:val="20"/>
                <w:lang w:val="id-ID"/>
              </w:rPr>
              <w:t>0</w:t>
            </w:r>
            <w:r w:rsidRPr="002541D3">
              <w:rPr>
                <w:rFonts w:ascii="Times New Roman" w:hAnsi="Times New Roman" w:cs="Times New Roman"/>
                <w:color w:val="000000"/>
                <w:sz w:val="20"/>
                <w:szCs w:val="20"/>
              </w:rPr>
              <w:t>.000</w:t>
            </w:r>
          </w:p>
        </w:tc>
        <w:tc>
          <w:tcPr>
            <w:tcW w:w="786" w:type="dxa"/>
            <w:vAlign w:val="center"/>
          </w:tcPr>
          <w:p w:rsidR="00612C34" w:rsidRPr="002541D3" w:rsidRDefault="00612C34" w:rsidP="002541D3">
            <w:pPr>
              <w:autoSpaceDE w:val="0"/>
              <w:autoSpaceDN w:val="0"/>
              <w:adjustRightInd w:val="0"/>
              <w:ind w:left="60" w:right="60"/>
              <w:jc w:val="center"/>
              <w:rPr>
                <w:rFonts w:ascii="Times New Roman" w:hAnsi="Times New Roman" w:cs="Times New Roman"/>
                <w:color w:val="000000"/>
                <w:sz w:val="20"/>
                <w:szCs w:val="20"/>
              </w:rPr>
            </w:pPr>
            <w:r w:rsidRPr="002541D3">
              <w:rPr>
                <w:rFonts w:ascii="Times New Roman" w:hAnsi="Times New Roman" w:cs="Times New Roman"/>
                <w:color w:val="000000"/>
                <w:sz w:val="20"/>
                <w:szCs w:val="20"/>
                <w:lang w:val="id-ID"/>
              </w:rPr>
              <w:t>0</w:t>
            </w:r>
            <w:r w:rsidRPr="002541D3">
              <w:rPr>
                <w:rFonts w:ascii="Times New Roman" w:hAnsi="Times New Roman" w:cs="Times New Roman"/>
                <w:color w:val="000000"/>
                <w:sz w:val="20"/>
                <w:szCs w:val="20"/>
              </w:rPr>
              <w:t>.907</w:t>
            </w:r>
          </w:p>
        </w:tc>
        <w:tc>
          <w:tcPr>
            <w:tcW w:w="1495" w:type="dxa"/>
            <w:vAlign w:val="center"/>
          </w:tcPr>
          <w:p w:rsidR="00612C34" w:rsidRPr="002541D3" w:rsidRDefault="00612C34" w:rsidP="002541D3">
            <w:pPr>
              <w:autoSpaceDE w:val="0"/>
              <w:autoSpaceDN w:val="0"/>
              <w:adjustRightInd w:val="0"/>
              <w:ind w:left="60" w:right="60"/>
              <w:jc w:val="center"/>
              <w:rPr>
                <w:rFonts w:ascii="Times New Roman" w:hAnsi="Times New Roman" w:cs="Times New Roman"/>
                <w:color w:val="000000"/>
                <w:sz w:val="20"/>
                <w:szCs w:val="20"/>
                <w:lang w:val="id-ID"/>
              </w:rPr>
            </w:pPr>
            <w:r w:rsidRPr="002541D3">
              <w:rPr>
                <w:rFonts w:ascii="Times New Roman" w:hAnsi="Times New Roman" w:cs="Times New Roman"/>
                <w:color w:val="000000"/>
                <w:sz w:val="20"/>
                <w:szCs w:val="20"/>
                <w:lang w:val="id-ID"/>
              </w:rPr>
              <w:t>H</w:t>
            </w:r>
            <w:r w:rsidRPr="002541D3">
              <w:rPr>
                <w:rFonts w:ascii="Times New Roman" w:hAnsi="Times New Roman" w:cs="Times New Roman"/>
                <w:color w:val="000000"/>
                <w:sz w:val="20"/>
                <w:szCs w:val="20"/>
                <w:vertAlign w:val="subscript"/>
                <w:lang w:val="id-ID"/>
              </w:rPr>
              <w:t>2</w:t>
            </w:r>
            <w:r w:rsidRPr="002541D3">
              <w:rPr>
                <w:rFonts w:ascii="Times New Roman" w:hAnsi="Times New Roman" w:cs="Times New Roman"/>
                <w:color w:val="000000"/>
                <w:sz w:val="20"/>
                <w:szCs w:val="20"/>
                <w:lang w:val="id-ID"/>
              </w:rPr>
              <w:t>; Ditolak</w:t>
            </w:r>
          </w:p>
        </w:tc>
      </w:tr>
      <w:tr w:rsidR="002541D3" w:rsidRPr="002541D3" w:rsidTr="000D525D">
        <w:trPr>
          <w:jc w:val="center"/>
        </w:trPr>
        <w:tc>
          <w:tcPr>
            <w:tcW w:w="1658" w:type="dxa"/>
          </w:tcPr>
          <w:p w:rsidR="00612C34" w:rsidRPr="002541D3" w:rsidRDefault="00612C34" w:rsidP="002541D3">
            <w:pPr>
              <w:autoSpaceDE w:val="0"/>
              <w:autoSpaceDN w:val="0"/>
              <w:adjustRightInd w:val="0"/>
              <w:ind w:left="60" w:right="60"/>
              <w:rPr>
                <w:rFonts w:ascii="Times New Roman" w:hAnsi="Times New Roman" w:cs="Times New Roman"/>
                <w:color w:val="000000"/>
                <w:sz w:val="20"/>
                <w:szCs w:val="20"/>
              </w:rPr>
            </w:pPr>
            <w:r w:rsidRPr="002541D3">
              <w:rPr>
                <w:rFonts w:ascii="Times New Roman" w:eastAsia="Times New Roman" w:hAnsi="Times New Roman" w:cs="Times New Roman"/>
                <w:color w:val="000000"/>
                <w:sz w:val="20"/>
                <w:szCs w:val="20"/>
              </w:rPr>
              <w:t xml:space="preserve">Kepemilikkan Institusional </w:t>
            </w:r>
            <w:r w:rsidRPr="002541D3">
              <w:rPr>
                <w:rFonts w:ascii="Times New Roman" w:eastAsia="Times New Roman" w:hAnsi="Times New Roman" w:cs="Times New Roman"/>
                <w:color w:val="000000"/>
                <w:sz w:val="20"/>
                <w:szCs w:val="20"/>
                <w:lang w:val="id-ID"/>
              </w:rPr>
              <w:t xml:space="preserve"> </w:t>
            </w:r>
            <w:r w:rsidRPr="002541D3">
              <w:rPr>
                <w:rFonts w:ascii="Times New Roman" w:hAnsi="Times New Roman" w:cs="Times New Roman"/>
                <w:sz w:val="20"/>
                <w:szCs w:val="20"/>
                <w:lang w:val="id-ID"/>
              </w:rPr>
              <w:t>(X</w:t>
            </w:r>
            <w:r w:rsidRPr="002541D3">
              <w:rPr>
                <w:rFonts w:ascii="Times New Roman" w:hAnsi="Times New Roman" w:cs="Times New Roman"/>
                <w:sz w:val="20"/>
                <w:szCs w:val="20"/>
                <w:vertAlign w:val="subscript"/>
                <w:lang w:val="id-ID"/>
              </w:rPr>
              <w:t>3</w:t>
            </w:r>
            <w:r w:rsidRPr="002541D3">
              <w:rPr>
                <w:rFonts w:ascii="Times New Roman" w:hAnsi="Times New Roman" w:cs="Times New Roman"/>
                <w:sz w:val="20"/>
                <w:szCs w:val="20"/>
                <w:lang w:val="id-ID"/>
              </w:rPr>
              <w:t>)</w:t>
            </w:r>
          </w:p>
        </w:tc>
        <w:tc>
          <w:tcPr>
            <w:tcW w:w="1144" w:type="dxa"/>
            <w:vAlign w:val="center"/>
          </w:tcPr>
          <w:p w:rsidR="00612C34" w:rsidRPr="002541D3" w:rsidRDefault="00612C34" w:rsidP="002541D3">
            <w:pPr>
              <w:autoSpaceDE w:val="0"/>
              <w:autoSpaceDN w:val="0"/>
              <w:adjustRightInd w:val="0"/>
              <w:ind w:left="60" w:right="60"/>
              <w:jc w:val="center"/>
              <w:rPr>
                <w:rFonts w:ascii="Times New Roman" w:hAnsi="Times New Roman" w:cs="Times New Roman"/>
                <w:color w:val="000000"/>
                <w:sz w:val="20"/>
                <w:szCs w:val="20"/>
              </w:rPr>
            </w:pPr>
            <w:r w:rsidRPr="002541D3">
              <w:rPr>
                <w:rFonts w:ascii="Times New Roman" w:hAnsi="Times New Roman" w:cs="Times New Roman"/>
                <w:color w:val="000000"/>
                <w:sz w:val="20"/>
                <w:szCs w:val="20"/>
              </w:rPr>
              <w:t>2.076E-7</w:t>
            </w:r>
          </w:p>
        </w:tc>
        <w:tc>
          <w:tcPr>
            <w:tcW w:w="786" w:type="dxa"/>
            <w:vAlign w:val="center"/>
          </w:tcPr>
          <w:p w:rsidR="00612C34" w:rsidRPr="002541D3" w:rsidRDefault="00612C34" w:rsidP="002541D3">
            <w:pPr>
              <w:autoSpaceDE w:val="0"/>
              <w:autoSpaceDN w:val="0"/>
              <w:adjustRightInd w:val="0"/>
              <w:ind w:left="60" w:right="60"/>
              <w:jc w:val="center"/>
              <w:rPr>
                <w:rFonts w:ascii="Times New Roman" w:hAnsi="Times New Roman" w:cs="Times New Roman"/>
                <w:color w:val="000000"/>
                <w:sz w:val="20"/>
                <w:szCs w:val="20"/>
              </w:rPr>
            </w:pPr>
            <w:r w:rsidRPr="002541D3">
              <w:rPr>
                <w:rFonts w:ascii="Times New Roman" w:hAnsi="Times New Roman" w:cs="Times New Roman"/>
                <w:color w:val="000000"/>
                <w:sz w:val="20"/>
                <w:szCs w:val="20"/>
                <w:lang w:val="id-ID"/>
              </w:rPr>
              <w:t>0</w:t>
            </w:r>
            <w:r w:rsidRPr="002541D3">
              <w:rPr>
                <w:rFonts w:ascii="Times New Roman" w:hAnsi="Times New Roman" w:cs="Times New Roman"/>
                <w:color w:val="000000"/>
                <w:sz w:val="20"/>
                <w:szCs w:val="20"/>
              </w:rPr>
              <w:t>.005</w:t>
            </w:r>
          </w:p>
        </w:tc>
        <w:tc>
          <w:tcPr>
            <w:tcW w:w="1495" w:type="dxa"/>
            <w:vAlign w:val="center"/>
          </w:tcPr>
          <w:p w:rsidR="00612C34" w:rsidRPr="002541D3" w:rsidRDefault="00612C34" w:rsidP="002541D3">
            <w:pPr>
              <w:autoSpaceDE w:val="0"/>
              <w:autoSpaceDN w:val="0"/>
              <w:adjustRightInd w:val="0"/>
              <w:ind w:left="60" w:right="60"/>
              <w:jc w:val="center"/>
              <w:rPr>
                <w:rFonts w:ascii="Times New Roman" w:hAnsi="Times New Roman" w:cs="Times New Roman"/>
                <w:color w:val="000000"/>
                <w:sz w:val="20"/>
                <w:szCs w:val="20"/>
                <w:lang w:val="id-ID"/>
              </w:rPr>
            </w:pPr>
            <w:r w:rsidRPr="002541D3">
              <w:rPr>
                <w:rFonts w:ascii="Times New Roman" w:hAnsi="Times New Roman" w:cs="Times New Roman"/>
                <w:color w:val="000000"/>
                <w:sz w:val="20"/>
                <w:szCs w:val="20"/>
                <w:lang w:val="id-ID"/>
              </w:rPr>
              <w:t>H</w:t>
            </w:r>
            <w:r w:rsidRPr="002541D3">
              <w:rPr>
                <w:rFonts w:ascii="Times New Roman" w:hAnsi="Times New Roman" w:cs="Times New Roman"/>
                <w:color w:val="000000"/>
                <w:sz w:val="20"/>
                <w:szCs w:val="20"/>
                <w:vertAlign w:val="subscript"/>
                <w:lang w:val="id-ID"/>
              </w:rPr>
              <w:t>3</w:t>
            </w:r>
            <w:r w:rsidRPr="002541D3">
              <w:rPr>
                <w:rFonts w:ascii="Times New Roman" w:hAnsi="Times New Roman" w:cs="Times New Roman"/>
                <w:color w:val="000000"/>
                <w:sz w:val="20"/>
                <w:szCs w:val="20"/>
                <w:lang w:val="id-ID"/>
              </w:rPr>
              <w:t>: Diterima</w:t>
            </w:r>
          </w:p>
        </w:tc>
      </w:tr>
      <w:tr w:rsidR="002541D3" w:rsidRPr="002541D3" w:rsidTr="000D525D">
        <w:trPr>
          <w:jc w:val="center"/>
        </w:trPr>
        <w:tc>
          <w:tcPr>
            <w:tcW w:w="1658" w:type="dxa"/>
          </w:tcPr>
          <w:p w:rsidR="00612C34" w:rsidRPr="002541D3" w:rsidRDefault="00612C34" w:rsidP="002541D3">
            <w:pPr>
              <w:autoSpaceDE w:val="0"/>
              <w:autoSpaceDN w:val="0"/>
              <w:adjustRightInd w:val="0"/>
              <w:ind w:left="60" w:right="60"/>
              <w:rPr>
                <w:rFonts w:ascii="Times New Roman" w:hAnsi="Times New Roman" w:cs="Times New Roman"/>
                <w:color w:val="000000"/>
                <w:sz w:val="20"/>
                <w:szCs w:val="20"/>
              </w:rPr>
            </w:pPr>
            <w:r w:rsidRPr="002541D3">
              <w:rPr>
                <w:rFonts w:ascii="Times New Roman" w:eastAsia="Times New Roman" w:hAnsi="Times New Roman" w:cs="Times New Roman"/>
                <w:color w:val="000000"/>
                <w:sz w:val="20"/>
                <w:szCs w:val="20"/>
              </w:rPr>
              <w:t xml:space="preserve">Dewan Komisaris Independen </w:t>
            </w:r>
            <w:r w:rsidRPr="002541D3">
              <w:rPr>
                <w:rFonts w:ascii="Times New Roman" w:hAnsi="Times New Roman" w:cs="Times New Roman"/>
                <w:sz w:val="20"/>
                <w:szCs w:val="20"/>
                <w:lang w:val="id-ID"/>
              </w:rPr>
              <w:t>(X</w:t>
            </w:r>
            <w:r w:rsidRPr="002541D3">
              <w:rPr>
                <w:rFonts w:ascii="Times New Roman" w:hAnsi="Times New Roman" w:cs="Times New Roman"/>
                <w:sz w:val="20"/>
                <w:szCs w:val="20"/>
                <w:vertAlign w:val="subscript"/>
                <w:lang w:val="id-ID"/>
              </w:rPr>
              <w:t>4</w:t>
            </w:r>
            <w:r w:rsidRPr="002541D3">
              <w:rPr>
                <w:rFonts w:ascii="Times New Roman" w:hAnsi="Times New Roman" w:cs="Times New Roman"/>
                <w:sz w:val="20"/>
                <w:szCs w:val="20"/>
                <w:lang w:val="id-ID"/>
              </w:rPr>
              <w:t>)</w:t>
            </w:r>
          </w:p>
        </w:tc>
        <w:tc>
          <w:tcPr>
            <w:tcW w:w="1144" w:type="dxa"/>
            <w:vAlign w:val="center"/>
          </w:tcPr>
          <w:p w:rsidR="00612C34" w:rsidRPr="002541D3" w:rsidRDefault="00612C34" w:rsidP="002541D3">
            <w:pPr>
              <w:autoSpaceDE w:val="0"/>
              <w:autoSpaceDN w:val="0"/>
              <w:adjustRightInd w:val="0"/>
              <w:ind w:left="60" w:right="60"/>
              <w:jc w:val="center"/>
              <w:rPr>
                <w:rFonts w:ascii="Times New Roman" w:hAnsi="Times New Roman" w:cs="Times New Roman"/>
                <w:color w:val="000000"/>
                <w:sz w:val="20"/>
                <w:szCs w:val="20"/>
              </w:rPr>
            </w:pPr>
            <w:r w:rsidRPr="002541D3">
              <w:rPr>
                <w:rFonts w:ascii="Times New Roman" w:hAnsi="Times New Roman" w:cs="Times New Roman"/>
                <w:color w:val="000000"/>
                <w:sz w:val="20"/>
                <w:szCs w:val="20"/>
              </w:rPr>
              <w:t>45.350</w:t>
            </w:r>
          </w:p>
        </w:tc>
        <w:tc>
          <w:tcPr>
            <w:tcW w:w="786" w:type="dxa"/>
            <w:vAlign w:val="center"/>
          </w:tcPr>
          <w:p w:rsidR="00612C34" w:rsidRPr="002541D3" w:rsidRDefault="00612C34" w:rsidP="002541D3">
            <w:pPr>
              <w:autoSpaceDE w:val="0"/>
              <w:autoSpaceDN w:val="0"/>
              <w:adjustRightInd w:val="0"/>
              <w:ind w:left="60" w:right="60"/>
              <w:jc w:val="center"/>
              <w:rPr>
                <w:rFonts w:ascii="Times New Roman" w:hAnsi="Times New Roman" w:cs="Times New Roman"/>
                <w:color w:val="000000"/>
                <w:sz w:val="20"/>
                <w:szCs w:val="20"/>
              </w:rPr>
            </w:pPr>
            <w:r w:rsidRPr="002541D3">
              <w:rPr>
                <w:rFonts w:ascii="Times New Roman" w:hAnsi="Times New Roman" w:cs="Times New Roman"/>
                <w:color w:val="000000"/>
                <w:sz w:val="20"/>
                <w:szCs w:val="20"/>
                <w:lang w:val="id-ID"/>
              </w:rPr>
              <w:t>0</w:t>
            </w:r>
            <w:r w:rsidRPr="002541D3">
              <w:rPr>
                <w:rFonts w:ascii="Times New Roman" w:hAnsi="Times New Roman" w:cs="Times New Roman"/>
                <w:color w:val="000000"/>
                <w:sz w:val="20"/>
                <w:szCs w:val="20"/>
              </w:rPr>
              <w:t>.012</w:t>
            </w:r>
          </w:p>
        </w:tc>
        <w:tc>
          <w:tcPr>
            <w:tcW w:w="1495" w:type="dxa"/>
            <w:vAlign w:val="center"/>
          </w:tcPr>
          <w:p w:rsidR="00612C34" w:rsidRPr="002541D3" w:rsidRDefault="00612C34" w:rsidP="002541D3">
            <w:pPr>
              <w:autoSpaceDE w:val="0"/>
              <w:autoSpaceDN w:val="0"/>
              <w:adjustRightInd w:val="0"/>
              <w:ind w:left="60" w:right="60"/>
              <w:jc w:val="center"/>
              <w:rPr>
                <w:rFonts w:ascii="Times New Roman" w:hAnsi="Times New Roman" w:cs="Times New Roman"/>
                <w:color w:val="000000"/>
                <w:sz w:val="20"/>
                <w:szCs w:val="20"/>
              </w:rPr>
            </w:pPr>
            <w:r w:rsidRPr="002541D3">
              <w:rPr>
                <w:rFonts w:ascii="Times New Roman" w:hAnsi="Times New Roman" w:cs="Times New Roman"/>
                <w:color w:val="000000"/>
                <w:sz w:val="20"/>
                <w:szCs w:val="20"/>
                <w:lang w:val="id-ID"/>
              </w:rPr>
              <w:t>H</w:t>
            </w:r>
            <w:r w:rsidRPr="002541D3">
              <w:rPr>
                <w:rFonts w:ascii="Times New Roman" w:hAnsi="Times New Roman" w:cs="Times New Roman"/>
                <w:color w:val="000000"/>
                <w:sz w:val="20"/>
                <w:szCs w:val="20"/>
                <w:vertAlign w:val="subscript"/>
                <w:lang w:val="id-ID"/>
              </w:rPr>
              <w:t>4</w:t>
            </w:r>
            <w:r w:rsidRPr="002541D3">
              <w:rPr>
                <w:rFonts w:ascii="Times New Roman" w:hAnsi="Times New Roman" w:cs="Times New Roman"/>
                <w:color w:val="000000"/>
                <w:sz w:val="20"/>
                <w:szCs w:val="20"/>
                <w:lang w:val="id-ID"/>
              </w:rPr>
              <w:t>: Diterima</w:t>
            </w:r>
          </w:p>
        </w:tc>
      </w:tr>
      <w:tr w:rsidR="002541D3" w:rsidRPr="002541D3" w:rsidTr="000D525D">
        <w:trPr>
          <w:jc w:val="center"/>
        </w:trPr>
        <w:tc>
          <w:tcPr>
            <w:tcW w:w="1658" w:type="dxa"/>
          </w:tcPr>
          <w:p w:rsidR="00612C34" w:rsidRPr="002541D3" w:rsidRDefault="00612C34" w:rsidP="002541D3">
            <w:pPr>
              <w:autoSpaceDE w:val="0"/>
              <w:autoSpaceDN w:val="0"/>
              <w:adjustRightInd w:val="0"/>
              <w:ind w:left="60" w:right="60"/>
              <w:rPr>
                <w:rFonts w:ascii="Times New Roman" w:hAnsi="Times New Roman" w:cs="Times New Roman"/>
                <w:color w:val="000000"/>
                <w:sz w:val="20"/>
                <w:szCs w:val="20"/>
              </w:rPr>
            </w:pPr>
            <w:r w:rsidRPr="002541D3">
              <w:rPr>
                <w:rFonts w:ascii="Times New Roman" w:eastAsia="Times New Roman" w:hAnsi="Times New Roman" w:cs="Times New Roman"/>
                <w:color w:val="000000"/>
                <w:sz w:val="20"/>
                <w:szCs w:val="20"/>
              </w:rPr>
              <w:t xml:space="preserve">Komite Audit </w:t>
            </w:r>
            <w:r w:rsidRPr="002541D3">
              <w:rPr>
                <w:rFonts w:ascii="Times New Roman" w:hAnsi="Times New Roman" w:cs="Times New Roman"/>
                <w:sz w:val="20"/>
                <w:szCs w:val="20"/>
                <w:lang w:val="id-ID"/>
              </w:rPr>
              <w:t>(X</w:t>
            </w:r>
            <w:r w:rsidRPr="002541D3">
              <w:rPr>
                <w:rFonts w:ascii="Times New Roman" w:hAnsi="Times New Roman" w:cs="Times New Roman"/>
                <w:sz w:val="20"/>
                <w:szCs w:val="20"/>
                <w:vertAlign w:val="subscript"/>
                <w:lang w:val="id-ID"/>
              </w:rPr>
              <w:t>5</w:t>
            </w:r>
            <w:r w:rsidRPr="002541D3">
              <w:rPr>
                <w:rFonts w:ascii="Times New Roman" w:hAnsi="Times New Roman" w:cs="Times New Roman"/>
                <w:sz w:val="20"/>
                <w:szCs w:val="20"/>
                <w:lang w:val="id-ID"/>
              </w:rPr>
              <w:t>)</w:t>
            </w:r>
          </w:p>
        </w:tc>
        <w:tc>
          <w:tcPr>
            <w:tcW w:w="1144" w:type="dxa"/>
            <w:vAlign w:val="center"/>
          </w:tcPr>
          <w:p w:rsidR="00612C34" w:rsidRPr="002541D3" w:rsidRDefault="00612C34" w:rsidP="002541D3">
            <w:pPr>
              <w:autoSpaceDE w:val="0"/>
              <w:autoSpaceDN w:val="0"/>
              <w:adjustRightInd w:val="0"/>
              <w:ind w:left="60" w:right="60"/>
              <w:jc w:val="center"/>
              <w:rPr>
                <w:rFonts w:ascii="Times New Roman" w:hAnsi="Times New Roman" w:cs="Times New Roman"/>
                <w:color w:val="000000"/>
                <w:sz w:val="20"/>
                <w:szCs w:val="20"/>
              </w:rPr>
            </w:pPr>
            <w:r w:rsidRPr="002541D3">
              <w:rPr>
                <w:rFonts w:ascii="Times New Roman" w:hAnsi="Times New Roman" w:cs="Times New Roman"/>
                <w:color w:val="000000"/>
                <w:sz w:val="20"/>
                <w:szCs w:val="20"/>
              </w:rPr>
              <w:t>22.536</w:t>
            </w:r>
          </w:p>
        </w:tc>
        <w:tc>
          <w:tcPr>
            <w:tcW w:w="786" w:type="dxa"/>
            <w:vAlign w:val="center"/>
          </w:tcPr>
          <w:p w:rsidR="00612C34" w:rsidRPr="002541D3" w:rsidRDefault="00612C34" w:rsidP="002541D3">
            <w:pPr>
              <w:autoSpaceDE w:val="0"/>
              <w:autoSpaceDN w:val="0"/>
              <w:adjustRightInd w:val="0"/>
              <w:ind w:left="60" w:right="60"/>
              <w:jc w:val="center"/>
              <w:rPr>
                <w:rFonts w:ascii="Times New Roman" w:hAnsi="Times New Roman" w:cs="Times New Roman"/>
                <w:color w:val="000000"/>
                <w:sz w:val="20"/>
                <w:szCs w:val="20"/>
              </w:rPr>
            </w:pPr>
            <w:r w:rsidRPr="002541D3">
              <w:rPr>
                <w:rFonts w:ascii="Times New Roman" w:hAnsi="Times New Roman" w:cs="Times New Roman"/>
                <w:color w:val="000000"/>
                <w:sz w:val="20"/>
                <w:szCs w:val="20"/>
                <w:lang w:val="id-ID"/>
              </w:rPr>
              <w:t>0</w:t>
            </w:r>
            <w:r w:rsidRPr="002541D3">
              <w:rPr>
                <w:rFonts w:ascii="Times New Roman" w:hAnsi="Times New Roman" w:cs="Times New Roman"/>
                <w:color w:val="000000"/>
                <w:sz w:val="20"/>
                <w:szCs w:val="20"/>
              </w:rPr>
              <w:t>.021</w:t>
            </w:r>
          </w:p>
        </w:tc>
        <w:tc>
          <w:tcPr>
            <w:tcW w:w="1495" w:type="dxa"/>
            <w:vAlign w:val="center"/>
          </w:tcPr>
          <w:p w:rsidR="00612C34" w:rsidRPr="002541D3" w:rsidRDefault="00612C34" w:rsidP="002541D3">
            <w:pPr>
              <w:autoSpaceDE w:val="0"/>
              <w:autoSpaceDN w:val="0"/>
              <w:adjustRightInd w:val="0"/>
              <w:ind w:left="60" w:right="60"/>
              <w:jc w:val="center"/>
              <w:rPr>
                <w:rFonts w:ascii="Times New Roman" w:hAnsi="Times New Roman" w:cs="Times New Roman"/>
                <w:color w:val="000000"/>
                <w:sz w:val="20"/>
                <w:szCs w:val="20"/>
              </w:rPr>
            </w:pPr>
            <w:r w:rsidRPr="002541D3">
              <w:rPr>
                <w:rFonts w:ascii="Times New Roman" w:hAnsi="Times New Roman" w:cs="Times New Roman"/>
                <w:color w:val="000000"/>
                <w:sz w:val="20"/>
                <w:szCs w:val="20"/>
                <w:lang w:val="id-ID"/>
              </w:rPr>
              <w:t>H</w:t>
            </w:r>
            <w:r w:rsidRPr="002541D3">
              <w:rPr>
                <w:rFonts w:ascii="Times New Roman" w:hAnsi="Times New Roman" w:cs="Times New Roman"/>
                <w:color w:val="000000"/>
                <w:sz w:val="20"/>
                <w:szCs w:val="20"/>
                <w:vertAlign w:val="subscript"/>
                <w:lang w:val="id-ID"/>
              </w:rPr>
              <w:t>5</w:t>
            </w:r>
            <w:r w:rsidRPr="002541D3">
              <w:rPr>
                <w:rFonts w:ascii="Times New Roman" w:hAnsi="Times New Roman" w:cs="Times New Roman"/>
                <w:color w:val="000000"/>
                <w:sz w:val="20"/>
                <w:szCs w:val="20"/>
                <w:lang w:val="id-ID"/>
              </w:rPr>
              <w:t>: Diterima</w:t>
            </w:r>
          </w:p>
        </w:tc>
      </w:tr>
    </w:tbl>
    <w:p w:rsidR="006A7C78" w:rsidRPr="006A7C78" w:rsidRDefault="006A7C78" w:rsidP="000D525D">
      <w:pPr>
        <w:spacing w:after="0" w:line="240" w:lineRule="auto"/>
        <w:ind w:firstLine="567"/>
        <w:jc w:val="both"/>
        <w:rPr>
          <w:rFonts w:ascii="Times New Roman" w:eastAsia="SimSun" w:hAnsi="Times New Roman" w:cs="Times New Roman"/>
          <w:color w:val="000000"/>
          <w:lang w:val="id-ID"/>
        </w:rPr>
      </w:pPr>
      <w:bookmarkStart w:id="0" w:name="_GoBack"/>
      <w:bookmarkEnd w:id="0"/>
      <w:r w:rsidRPr="002541D3">
        <w:rPr>
          <w:rFonts w:ascii="Times New Roman" w:hAnsi="Times New Roman" w:cs="Times New Roman"/>
          <w:lang w:val="id-ID"/>
        </w:rPr>
        <w:lastRenderedPageBreak/>
        <w:t>Berdasarkan tabel 1 diatas ditemukan bahwa</w:t>
      </w:r>
      <w:r w:rsidRPr="006A7C78">
        <w:rPr>
          <w:rFonts w:ascii="Times New Roman" w:hAnsi="Times New Roman" w:cs="Times New Roman"/>
          <w:b/>
          <w:lang w:val="id-ID"/>
        </w:rPr>
        <w:t xml:space="preserve"> </w:t>
      </w:r>
      <w:r w:rsidRPr="006A7C78">
        <w:rPr>
          <w:rFonts w:ascii="Times New Roman" w:eastAsia="SimSun" w:hAnsi="Times New Roman" w:cs="Times New Roman"/>
          <w:color w:val="000000"/>
          <w:lang w:val="id-ID"/>
        </w:rPr>
        <w:t>h</w:t>
      </w:r>
      <w:r w:rsidRPr="006A7C78">
        <w:rPr>
          <w:rFonts w:ascii="Times New Roman" w:eastAsia="SimSun" w:hAnsi="Times New Roman" w:cs="Times New Roman"/>
          <w:color w:val="000000"/>
        </w:rPr>
        <w:t xml:space="preserve">asil pengujian variabel </w:t>
      </w:r>
      <w:r w:rsidRPr="006A7C78">
        <w:rPr>
          <w:rFonts w:ascii="Times New Roman" w:eastAsia="Times New Roman" w:hAnsi="Times New Roman" w:cs="Times New Roman"/>
          <w:i/>
          <w:iCs/>
          <w:color w:val="000000"/>
          <w:lang w:val="id-ID"/>
        </w:rPr>
        <w:t>c</w:t>
      </w:r>
      <w:r w:rsidRPr="006A7C78">
        <w:rPr>
          <w:rFonts w:ascii="Times New Roman" w:eastAsia="Times New Roman" w:hAnsi="Times New Roman" w:cs="Times New Roman"/>
          <w:i/>
          <w:iCs/>
          <w:color w:val="000000"/>
        </w:rPr>
        <w:t xml:space="preserve">orporate </w:t>
      </w:r>
      <w:r w:rsidRPr="006A7C78">
        <w:rPr>
          <w:rFonts w:ascii="Times New Roman" w:eastAsia="Times New Roman" w:hAnsi="Times New Roman" w:cs="Times New Roman"/>
          <w:i/>
          <w:iCs/>
          <w:color w:val="000000"/>
          <w:lang w:val="id-ID"/>
        </w:rPr>
        <w:t>s</w:t>
      </w:r>
      <w:r w:rsidRPr="006A7C78">
        <w:rPr>
          <w:rFonts w:ascii="Times New Roman" w:eastAsia="Times New Roman" w:hAnsi="Times New Roman" w:cs="Times New Roman"/>
          <w:i/>
          <w:iCs/>
          <w:color w:val="000000"/>
        </w:rPr>
        <w:t xml:space="preserve">ocial </w:t>
      </w:r>
      <w:r w:rsidRPr="006A7C78">
        <w:rPr>
          <w:rFonts w:ascii="Times New Roman" w:eastAsia="Times New Roman" w:hAnsi="Times New Roman" w:cs="Times New Roman"/>
          <w:i/>
          <w:iCs/>
          <w:color w:val="000000"/>
          <w:lang w:val="id-ID"/>
        </w:rPr>
        <w:t>r</w:t>
      </w:r>
      <w:r w:rsidRPr="006A7C78">
        <w:rPr>
          <w:rFonts w:ascii="Times New Roman" w:eastAsia="Times New Roman" w:hAnsi="Times New Roman" w:cs="Times New Roman"/>
          <w:i/>
          <w:iCs/>
          <w:color w:val="000000"/>
        </w:rPr>
        <w:t>esponsibility</w:t>
      </w:r>
      <w:r w:rsidRPr="006A7C78">
        <w:rPr>
          <w:rFonts w:ascii="Times New Roman" w:eastAsia="SimSun" w:hAnsi="Times New Roman" w:cs="Times New Roman"/>
          <w:color w:val="000000"/>
        </w:rPr>
        <w:t xml:space="preserve"> (X</w:t>
      </w:r>
      <w:r w:rsidRPr="006A7C78">
        <w:rPr>
          <w:rFonts w:ascii="Times New Roman" w:eastAsia="SimSun" w:hAnsi="Times New Roman" w:cs="Times New Roman"/>
          <w:color w:val="000000"/>
          <w:vertAlign w:val="subscript"/>
        </w:rPr>
        <w:t>1</w:t>
      </w:r>
      <w:r w:rsidRPr="006A7C78">
        <w:rPr>
          <w:rFonts w:ascii="Times New Roman" w:eastAsia="SimSun" w:hAnsi="Times New Roman" w:cs="Times New Roman"/>
          <w:color w:val="000000"/>
        </w:rPr>
        <w:t>) terhadap nilai perusahaan</w:t>
      </w:r>
      <w:r w:rsidRPr="006A7C78">
        <w:rPr>
          <w:rFonts w:ascii="Times New Roman" w:eastAsia="SimSun" w:hAnsi="Times New Roman" w:cs="Times New Roman"/>
          <w:i/>
          <w:iCs/>
          <w:color w:val="000000"/>
        </w:rPr>
        <w:t xml:space="preserve"> </w:t>
      </w:r>
      <w:r w:rsidRPr="006A7C78">
        <w:rPr>
          <w:rFonts w:ascii="Times New Roman" w:eastAsia="SimSun" w:hAnsi="Times New Roman" w:cs="Times New Roman"/>
          <w:color w:val="000000"/>
        </w:rPr>
        <w:t>diperoleh nilai t hitung sebesar -0,</w:t>
      </w:r>
      <w:r w:rsidRPr="006A7C78">
        <w:rPr>
          <w:rFonts w:ascii="Times New Roman" w:eastAsia="SimSun" w:hAnsi="Times New Roman" w:cs="Times New Roman"/>
          <w:color w:val="000000"/>
          <w:lang w:val="id-ID"/>
        </w:rPr>
        <w:t>405</w:t>
      </w:r>
      <w:r w:rsidRPr="006A7C78">
        <w:rPr>
          <w:rFonts w:ascii="Times New Roman" w:eastAsia="SimSun" w:hAnsi="Times New Roman" w:cs="Times New Roman"/>
          <w:color w:val="000000"/>
        </w:rPr>
        <w:t xml:space="preserve"> &lt; 1,678 .Tingkat signifikansi menunjukkan 0,</w:t>
      </w:r>
      <w:r w:rsidRPr="006A7C78">
        <w:rPr>
          <w:rFonts w:ascii="Times New Roman" w:eastAsia="SimSun" w:hAnsi="Times New Roman" w:cs="Times New Roman"/>
          <w:color w:val="000000"/>
          <w:lang w:val="id-ID"/>
        </w:rPr>
        <w:t>687</w:t>
      </w:r>
      <w:r w:rsidRPr="006A7C78">
        <w:rPr>
          <w:rFonts w:ascii="Times New Roman" w:eastAsia="SimSun" w:hAnsi="Times New Roman" w:cs="Times New Roman"/>
          <w:color w:val="000000"/>
        </w:rPr>
        <w:t xml:space="preserve"> yang lebih besar dari tingkat signifikansi 0,05. Hal ini berarti H</w:t>
      </w:r>
      <w:r w:rsidRPr="006A7C78">
        <w:rPr>
          <w:rFonts w:ascii="Times New Roman" w:eastAsia="SimSun" w:hAnsi="Times New Roman" w:cs="Times New Roman"/>
          <w:color w:val="000000"/>
          <w:vertAlign w:val="subscript"/>
        </w:rPr>
        <w:t>1</w:t>
      </w:r>
      <w:r w:rsidRPr="006A7C78">
        <w:rPr>
          <w:rFonts w:ascii="Times New Roman" w:eastAsia="SimSun" w:hAnsi="Times New Roman" w:cs="Times New Roman"/>
          <w:color w:val="000000"/>
        </w:rPr>
        <w:t xml:space="preserve"> ditolak dan dapat disimpulkan bahwa </w:t>
      </w:r>
      <w:r w:rsidRPr="006A7C78">
        <w:rPr>
          <w:rFonts w:ascii="Times New Roman" w:eastAsia="Times New Roman" w:hAnsi="Times New Roman" w:cs="Times New Roman"/>
          <w:i/>
          <w:iCs/>
          <w:color w:val="000000"/>
          <w:lang w:val="id-ID"/>
        </w:rPr>
        <w:t>c</w:t>
      </w:r>
      <w:r w:rsidRPr="006A7C78">
        <w:rPr>
          <w:rFonts w:ascii="Times New Roman" w:eastAsia="Times New Roman" w:hAnsi="Times New Roman" w:cs="Times New Roman"/>
          <w:i/>
          <w:iCs/>
          <w:color w:val="000000"/>
        </w:rPr>
        <w:t xml:space="preserve">orporate </w:t>
      </w:r>
      <w:r w:rsidRPr="006A7C78">
        <w:rPr>
          <w:rFonts w:ascii="Times New Roman" w:eastAsia="Times New Roman" w:hAnsi="Times New Roman" w:cs="Times New Roman"/>
          <w:i/>
          <w:iCs/>
          <w:color w:val="000000"/>
          <w:lang w:val="id-ID"/>
        </w:rPr>
        <w:t>s</w:t>
      </w:r>
      <w:r w:rsidRPr="006A7C78">
        <w:rPr>
          <w:rFonts w:ascii="Times New Roman" w:eastAsia="Times New Roman" w:hAnsi="Times New Roman" w:cs="Times New Roman"/>
          <w:i/>
          <w:iCs/>
          <w:color w:val="000000"/>
        </w:rPr>
        <w:t xml:space="preserve">ocial </w:t>
      </w:r>
      <w:r w:rsidRPr="006A7C78">
        <w:rPr>
          <w:rFonts w:ascii="Times New Roman" w:eastAsia="Times New Roman" w:hAnsi="Times New Roman" w:cs="Times New Roman"/>
          <w:i/>
          <w:iCs/>
          <w:color w:val="000000"/>
          <w:lang w:val="id-ID"/>
        </w:rPr>
        <w:t>r</w:t>
      </w:r>
      <w:r w:rsidRPr="006A7C78">
        <w:rPr>
          <w:rFonts w:ascii="Times New Roman" w:eastAsia="Times New Roman" w:hAnsi="Times New Roman" w:cs="Times New Roman"/>
          <w:i/>
          <w:iCs/>
          <w:color w:val="000000"/>
        </w:rPr>
        <w:t>esponsibility</w:t>
      </w:r>
      <w:r w:rsidRPr="006A7C78">
        <w:rPr>
          <w:rFonts w:ascii="Times New Roman" w:eastAsia="SimSun" w:hAnsi="Times New Roman" w:cs="Times New Roman"/>
          <w:color w:val="000000"/>
        </w:rPr>
        <w:t xml:space="preserve"> </w:t>
      </w:r>
      <w:r w:rsidRPr="006A7C78">
        <w:rPr>
          <w:rFonts w:ascii="Times New Roman" w:eastAsia="SimSun" w:hAnsi="Times New Roman" w:cs="Times New Roman"/>
          <w:color w:val="000000"/>
          <w:lang w:val="id-ID"/>
        </w:rPr>
        <w:t xml:space="preserve">tidak </w:t>
      </w:r>
      <w:r w:rsidRPr="006A7C78">
        <w:rPr>
          <w:rFonts w:ascii="Times New Roman" w:eastAsia="SimSun" w:hAnsi="Times New Roman" w:cs="Times New Roman"/>
          <w:color w:val="000000"/>
        </w:rPr>
        <w:t xml:space="preserve">berpengaruh terhadap </w:t>
      </w:r>
      <w:proofErr w:type="gramStart"/>
      <w:r w:rsidRPr="006A7C78">
        <w:rPr>
          <w:rFonts w:ascii="Times New Roman" w:eastAsia="SimSun" w:hAnsi="Times New Roman" w:cs="Times New Roman"/>
          <w:color w:val="000000"/>
        </w:rPr>
        <w:t>nilai  perusahaan</w:t>
      </w:r>
      <w:proofErr w:type="gramEnd"/>
      <w:r w:rsidRPr="006A7C78">
        <w:rPr>
          <w:rFonts w:ascii="Times New Roman" w:eastAsia="SimSun" w:hAnsi="Times New Roman" w:cs="Times New Roman"/>
          <w:color w:val="000000"/>
        </w:rPr>
        <w:t>.</w:t>
      </w:r>
    </w:p>
    <w:p w:rsidR="006A7C78" w:rsidRPr="006A7C78" w:rsidRDefault="006A7C78" w:rsidP="006A7C78">
      <w:pPr>
        <w:spacing w:after="0" w:line="240" w:lineRule="auto"/>
        <w:ind w:firstLine="567"/>
        <w:jc w:val="both"/>
        <w:rPr>
          <w:rFonts w:ascii="Times New Roman" w:eastAsia="SimSun" w:hAnsi="Times New Roman" w:cs="Times New Roman"/>
          <w:color w:val="000000"/>
        </w:rPr>
      </w:pPr>
      <w:r w:rsidRPr="006A7C78">
        <w:rPr>
          <w:rFonts w:ascii="Times New Roman" w:eastAsia="SimSun" w:hAnsi="Times New Roman" w:cs="Times New Roman"/>
          <w:color w:val="000000"/>
        </w:rPr>
        <w:t>Hasi</w:t>
      </w:r>
      <w:r w:rsidRPr="006A7C78">
        <w:rPr>
          <w:rFonts w:ascii="Times New Roman" w:eastAsia="SimSun" w:hAnsi="Times New Roman" w:cs="Times New Roman"/>
          <w:color w:val="000000"/>
          <w:lang w:val="id-ID"/>
        </w:rPr>
        <w:t xml:space="preserve">l </w:t>
      </w:r>
      <w:r w:rsidRPr="006A7C78">
        <w:rPr>
          <w:rFonts w:ascii="Times New Roman" w:eastAsia="SimSun" w:hAnsi="Times New Roman" w:cs="Times New Roman"/>
          <w:color w:val="000000"/>
        </w:rPr>
        <w:t>pengujian variabel kepemilikan manejerial (X</w:t>
      </w:r>
      <w:r w:rsidRPr="006A7C78">
        <w:rPr>
          <w:rFonts w:ascii="Times New Roman" w:eastAsia="SimSun" w:hAnsi="Times New Roman" w:cs="Times New Roman"/>
          <w:color w:val="000000"/>
          <w:vertAlign w:val="subscript"/>
          <w:lang w:val="id-ID"/>
        </w:rPr>
        <w:t>2</w:t>
      </w:r>
      <w:r w:rsidRPr="006A7C78">
        <w:rPr>
          <w:rFonts w:ascii="Times New Roman" w:eastAsia="SimSun" w:hAnsi="Times New Roman" w:cs="Times New Roman"/>
          <w:color w:val="000000"/>
        </w:rPr>
        <w:t>) terhadap nilai perusahaan</w:t>
      </w:r>
      <w:r w:rsidRPr="006A7C78">
        <w:rPr>
          <w:rFonts w:ascii="Times New Roman" w:eastAsia="SimSun" w:hAnsi="Times New Roman" w:cs="Times New Roman"/>
          <w:i/>
          <w:iCs/>
          <w:color w:val="000000"/>
        </w:rPr>
        <w:t xml:space="preserve"> </w:t>
      </w:r>
      <w:r w:rsidRPr="006A7C78">
        <w:rPr>
          <w:rFonts w:ascii="Times New Roman" w:eastAsia="SimSun" w:hAnsi="Times New Roman" w:cs="Times New Roman"/>
          <w:color w:val="000000"/>
        </w:rPr>
        <w:t>diperoleh nilai t hitung sebesar -0,</w:t>
      </w:r>
      <w:r w:rsidRPr="006A7C78">
        <w:rPr>
          <w:rFonts w:ascii="Times New Roman" w:eastAsia="SimSun" w:hAnsi="Times New Roman" w:cs="Times New Roman"/>
          <w:color w:val="000000"/>
          <w:lang w:val="id-ID"/>
        </w:rPr>
        <w:t>117</w:t>
      </w:r>
      <w:r w:rsidRPr="006A7C78">
        <w:rPr>
          <w:rFonts w:ascii="Times New Roman" w:eastAsia="SimSun" w:hAnsi="Times New Roman" w:cs="Times New Roman"/>
          <w:color w:val="000000"/>
        </w:rPr>
        <w:t xml:space="preserve"> &lt; 1,678 .Tingkat signifikansi menunjukkan 0,</w:t>
      </w:r>
      <w:r w:rsidRPr="006A7C78">
        <w:rPr>
          <w:rFonts w:ascii="Times New Roman" w:eastAsia="SimSun" w:hAnsi="Times New Roman" w:cs="Times New Roman"/>
          <w:color w:val="000000"/>
          <w:lang w:val="id-ID"/>
        </w:rPr>
        <w:t>907</w:t>
      </w:r>
      <w:r w:rsidRPr="006A7C78">
        <w:rPr>
          <w:rFonts w:ascii="Times New Roman" w:eastAsia="SimSun" w:hAnsi="Times New Roman" w:cs="Times New Roman"/>
          <w:color w:val="000000"/>
        </w:rPr>
        <w:t xml:space="preserve"> yang lebih besar dari tingkat signifikansi 0,05. Hal ini berarti H</w:t>
      </w:r>
      <w:r w:rsidRPr="006A7C78">
        <w:rPr>
          <w:rFonts w:ascii="Times New Roman" w:eastAsia="SimSun" w:hAnsi="Times New Roman" w:cs="Times New Roman"/>
          <w:color w:val="000000"/>
          <w:vertAlign w:val="subscript"/>
          <w:lang w:val="id-ID"/>
        </w:rPr>
        <w:t>2</w:t>
      </w:r>
      <w:r w:rsidRPr="006A7C78">
        <w:rPr>
          <w:rFonts w:ascii="Times New Roman" w:eastAsia="SimSun" w:hAnsi="Times New Roman" w:cs="Times New Roman"/>
          <w:color w:val="000000"/>
        </w:rPr>
        <w:t xml:space="preserve"> ditolak dan dapat disimpulkan bahwa kepemilikan manejerial </w:t>
      </w:r>
      <w:r w:rsidRPr="006A7C78">
        <w:rPr>
          <w:rFonts w:ascii="Times New Roman" w:eastAsia="SimSun" w:hAnsi="Times New Roman" w:cs="Times New Roman"/>
          <w:color w:val="000000"/>
          <w:lang w:val="id-ID"/>
        </w:rPr>
        <w:t xml:space="preserve">tidak </w:t>
      </w:r>
      <w:r w:rsidRPr="006A7C78">
        <w:rPr>
          <w:rFonts w:ascii="Times New Roman" w:eastAsia="SimSun" w:hAnsi="Times New Roman" w:cs="Times New Roman"/>
          <w:color w:val="000000"/>
        </w:rPr>
        <w:t xml:space="preserve">berpengaruh terhadap </w:t>
      </w:r>
      <w:proofErr w:type="gramStart"/>
      <w:r w:rsidRPr="006A7C78">
        <w:rPr>
          <w:rFonts w:ascii="Times New Roman" w:eastAsia="SimSun" w:hAnsi="Times New Roman" w:cs="Times New Roman"/>
          <w:color w:val="000000"/>
        </w:rPr>
        <w:t>nilai  perusahaan</w:t>
      </w:r>
      <w:proofErr w:type="gramEnd"/>
      <w:r w:rsidRPr="006A7C78">
        <w:rPr>
          <w:rFonts w:ascii="Times New Roman" w:eastAsia="SimSun" w:hAnsi="Times New Roman" w:cs="Times New Roman"/>
          <w:color w:val="000000"/>
        </w:rPr>
        <w:t xml:space="preserve">. </w:t>
      </w:r>
      <w:r w:rsidRPr="006A7C78">
        <w:rPr>
          <w:rFonts w:ascii="Times New Roman" w:eastAsia="SimSun" w:hAnsi="Times New Roman" w:cs="Times New Roman"/>
          <w:color w:val="000000"/>
          <w:lang w:val="id-ID"/>
        </w:rPr>
        <w:t>P</w:t>
      </w:r>
      <w:r w:rsidRPr="006A7C78">
        <w:rPr>
          <w:rFonts w:ascii="Times New Roman" w:eastAsia="SimSun" w:hAnsi="Times New Roman" w:cs="Times New Roman"/>
          <w:color w:val="000000"/>
        </w:rPr>
        <w:t>engujian variabel kepemilikan  institusional (X</w:t>
      </w:r>
      <w:r w:rsidRPr="006A7C78">
        <w:rPr>
          <w:rFonts w:ascii="Times New Roman" w:eastAsia="SimSun" w:hAnsi="Times New Roman" w:cs="Times New Roman"/>
          <w:color w:val="000000"/>
          <w:vertAlign w:val="subscript"/>
          <w:lang w:val="id-ID"/>
        </w:rPr>
        <w:t>3</w:t>
      </w:r>
      <w:r w:rsidRPr="006A7C78">
        <w:rPr>
          <w:rFonts w:ascii="Times New Roman" w:eastAsia="SimSun" w:hAnsi="Times New Roman" w:cs="Times New Roman"/>
          <w:color w:val="000000"/>
        </w:rPr>
        <w:t>) terhadap nilai perusahaan</w:t>
      </w:r>
      <w:r w:rsidRPr="006A7C78">
        <w:rPr>
          <w:rFonts w:ascii="Times New Roman" w:eastAsia="SimSun" w:hAnsi="Times New Roman" w:cs="Times New Roman"/>
          <w:i/>
          <w:iCs/>
          <w:color w:val="000000"/>
        </w:rPr>
        <w:t xml:space="preserve"> </w:t>
      </w:r>
      <w:r w:rsidRPr="006A7C78">
        <w:rPr>
          <w:rFonts w:ascii="Times New Roman" w:eastAsia="SimSun" w:hAnsi="Times New Roman" w:cs="Times New Roman"/>
          <w:color w:val="000000"/>
        </w:rPr>
        <w:t>diperoleh nilai t hitung sebesar 2,9</w:t>
      </w:r>
      <w:r w:rsidRPr="006A7C78">
        <w:rPr>
          <w:rFonts w:ascii="Times New Roman" w:eastAsia="SimSun" w:hAnsi="Times New Roman" w:cs="Times New Roman"/>
          <w:color w:val="000000"/>
          <w:lang w:val="id-ID"/>
        </w:rPr>
        <w:t>12</w:t>
      </w:r>
      <w:r w:rsidRPr="006A7C78">
        <w:rPr>
          <w:rFonts w:ascii="Times New Roman" w:eastAsia="SimSun" w:hAnsi="Times New Roman" w:cs="Times New Roman"/>
          <w:color w:val="000000"/>
        </w:rPr>
        <w:t xml:space="preserve"> &gt; 1,678.Tingkat signifikansi menunjukkan 0,00</w:t>
      </w:r>
      <w:r w:rsidRPr="006A7C78">
        <w:rPr>
          <w:rFonts w:ascii="Times New Roman" w:eastAsia="SimSun" w:hAnsi="Times New Roman" w:cs="Times New Roman"/>
          <w:color w:val="000000"/>
          <w:lang w:val="id-ID"/>
        </w:rPr>
        <w:t>5</w:t>
      </w:r>
      <w:r w:rsidRPr="006A7C78">
        <w:rPr>
          <w:rFonts w:ascii="Times New Roman" w:eastAsia="SimSun" w:hAnsi="Times New Roman" w:cs="Times New Roman"/>
          <w:color w:val="000000"/>
        </w:rPr>
        <w:t xml:space="preserve"> yang lebih kecil dari tingkat signifikansi 0,05. Hal ini berarti H</w:t>
      </w:r>
      <w:r w:rsidRPr="006A7C78">
        <w:rPr>
          <w:rFonts w:ascii="Times New Roman" w:eastAsia="SimSun" w:hAnsi="Times New Roman" w:cs="Times New Roman"/>
          <w:color w:val="000000"/>
          <w:vertAlign w:val="subscript"/>
          <w:lang w:val="id-ID"/>
        </w:rPr>
        <w:t>3</w:t>
      </w:r>
      <w:r w:rsidRPr="006A7C78">
        <w:rPr>
          <w:rFonts w:ascii="Times New Roman" w:eastAsia="SimSun" w:hAnsi="Times New Roman" w:cs="Times New Roman"/>
          <w:color w:val="000000"/>
        </w:rPr>
        <w:t xml:space="preserve"> diterima dan dapat disimpulkan bahwa kepemilikan </w:t>
      </w:r>
      <w:proofErr w:type="gramStart"/>
      <w:r w:rsidRPr="006A7C78">
        <w:rPr>
          <w:rFonts w:ascii="Times New Roman" w:eastAsia="SimSun" w:hAnsi="Times New Roman" w:cs="Times New Roman"/>
          <w:color w:val="000000"/>
        </w:rPr>
        <w:t xml:space="preserve">institusional </w:t>
      </w:r>
      <w:r w:rsidRPr="006A7C78">
        <w:rPr>
          <w:rFonts w:ascii="Times New Roman" w:eastAsia="SimSun" w:hAnsi="Times New Roman" w:cs="Times New Roman"/>
          <w:color w:val="000000"/>
          <w:lang w:val="id-ID"/>
        </w:rPr>
        <w:t xml:space="preserve"> </w:t>
      </w:r>
      <w:r w:rsidRPr="006A7C78">
        <w:rPr>
          <w:rFonts w:ascii="Times New Roman" w:eastAsia="SimSun" w:hAnsi="Times New Roman" w:cs="Times New Roman"/>
          <w:color w:val="000000"/>
        </w:rPr>
        <w:t>berpengaruh</w:t>
      </w:r>
      <w:proofErr w:type="gramEnd"/>
      <w:r w:rsidRPr="006A7C78">
        <w:rPr>
          <w:rFonts w:ascii="Times New Roman" w:eastAsia="SimSun" w:hAnsi="Times New Roman" w:cs="Times New Roman"/>
          <w:color w:val="000000"/>
        </w:rPr>
        <w:t xml:space="preserve"> terhadap nilai  perusahaan. </w:t>
      </w:r>
    </w:p>
    <w:p w:rsidR="006A7C78" w:rsidRDefault="006A7C78" w:rsidP="006A7C78">
      <w:pPr>
        <w:spacing w:after="0" w:line="240" w:lineRule="auto"/>
        <w:ind w:firstLine="567"/>
        <w:jc w:val="both"/>
        <w:rPr>
          <w:rFonts w:ascii="Times New Roman" w:eastAsia="SimSun" w:hAnsi="Times New Roman" w:cs="Times New Roman"/>
          <w:color w:val="000000"/>
          <w:lang w:val="id-ID"/>
        </w:rPr>
      </w:pPr>
      <w:r w:rsidRPr="006A7C78">
        <w:rPr>
          <w:rFonts w:ascii="Times New Roman" w:eastAsia="SimSun" w:hAnsi="Times New Roman" w:cs="Times New Roman"/>
          <w:color w:val="000000"/>
          <w:lang w:val="id-ID"/>
        </w:rPr>
        <w:t xml:space="preserve">Selanjutnya </w:t>
      </w:r>
      <w:r w:rsidRPr="006A7C78">
        <w:rPr>
          <w:rFonts w:ascii="Times New Roman" w:eastAsia="SimSun" w:hAnsi="Times New Roman" w:cs="Times New Roman"/>
          <w:color w:val="000000"/>
        </w:rPr>
        <w:t>pengujian variabel dewan komisaris independen (X</w:t>
      </w:r>
      <w:r w:rsidRPr="006A7C78">
        <w:rPr>
          <w:rFonts w:ascii="Times New Roman" w:eastAsia="SimSun" w:hAnsi="Times New Roman" w:cs="Times New Roman"/>
          <w:color w:val="000000"/>
          <w:vertAlign w:val="subscript"/>
          <w:lang w:val="id-ID"/>
        </w:rPr>
        <w:t>4</w:t>
      </w:r>
      <w:r w:rsidRPr="006A7C78">
        <w:rPr>
          <w:rFonts w:ascii="Times New Roman" w:eastAsia="SimSun" w:hAnsi="Times New Roman" w:cs="Times New Roman"/>
          <w:color w:val="000000"/>
        </w:rPr>
        <w:t>) terhadap nilai perusahaan</w:t>
      </w:r>
      <w:r w:rsidRPr="006A7C78">
        <w:rPr>
          <w:rFonts w:ascii="Times New Roman" w:eastAsia="SimSun" w:hAnsi="Times New Roman" w:cs="Times New Roman"/>
          <w:i/>
          <w:iCs/>
          <w:color w:val="000000"/>
        </w:rPr>
        <w:t xml:space="preserve"> </w:t>
      </w:r>
      <w:r w:rsidRPr="006A7C78">
        <w:rPr>
          <w:rFonts w:ascii="Times New Roman" w:eastAsia="SimSun" w:hAnsi="Times New Roman" w:cs="Times New Roman"/>
          <w:color w:val="000000"/>
        </w:rPr>
        <w:t>diperoleh nilai t hitung sebesar 2,</w:t>
      </w:r>
      <w:r w:rsidRPr="006A7C78">
        <w:rPr>
          <w:rFonts w:ascii="Times New Roman" w:eastAsia="SimSun" w:hAnsi="Times New Roman" w:cs="Times New Roman"/>
          <w:color w:val="000000"/>
          <w:lang w:val="id-ID"/>
        </w:rPr>
        <w:t>578</w:t>
      </w:r>
      <w:r w:rsidRPr="006A7C78">
        <w:rPr>
          <w:rFonts w:ascii="Times New Roman" w:eastAsia="SimSun" w:hAnsi="Times New Roman" w:cs="Times New Roman"/>
          <w:color w:val="000000"/>
        </w:rPr>
        <w:t xml:space="preserve"> &gt; 1,678 .Tingkat signifikansi menunjukkan 0,0</w:t>
      </w:r>
      <w:r w:rsidRPr="006A7C78">
        <w:rPr>
          <w:rFonts w:ascii="Times New Roman" w:eastAsia="SimSun" w:hAnsi="Times New Roman" w:cs="Times New Roman"/>
          <w:color w:val="000000"/>
          <w:lang w:val="id-ID"/>
        </w:rPr>
        <w:t>12</w:t>
      </w:r>
      <w:r w:rsidRPr="006A7C78">
        <w:rPr>
          <w:rFonts w:ascii="Times New Roman" w:eastAsia="SimSun" w:hAnsi="Times New Roman" w:cs="Times New Roman"/>
          <w:color w:val="000000"/>
        </w:rPr>
        <w:t xml:space="preserve"> yang lebih kecil dari tingkat signifikansi 0,05. Hal ini berarti H</w:t>
      </w:r>
      <w:r w:rsidRPr="006A7C78">
        <w:rPr>
          <w:rFonts w:ascii="Times New Roman" w:eastAsia="SimSun" w:hAnsi="Times New Roman" w:cs="Times New Roman"/>
          <w:color w:val="000000"/>
          <w:vertAlign w:val="subscript"/>
          <w:lang w:val="id-ID"/>
        </w:rPr>
        <w:t>4</w:t>
      </w:r>
      <w:r w:rsidRPr="006A7C78">
        <w:rPr>
          <w:rFonts w:ascii="Times New Roman" w:eastAsia="SimSun" w:hAnsi="Times New Roman" w:cs="Times New Roman"/>
          <w:color w:val="000000"/>
        </w:rPr>
        <w:t xml:space="preserve"> diterima dan dapat disimpulkan bahwa dewan komisaris </w:t>
      </w:r>
      <w:proofErr w:type="gramStart"/>
      <w:r w:rsidRPr="006A7C78">
        <w:rPr>
          <w:rFonts w:ascii="Times New Roman" w:eastAsia="SimSun" w:hAnsi="Times New Roman" w:cs="Times New Roman"/>
          <w:color w:val="000000"/>
        </w:rPr>
        <w:t xml:space="preserve">independen </w:t>
      </w:r>
      <w:r w:rsidRPr="006A7C78">
        <w:rPr>
          <w:rFonts w:ascii="Times New Roman" w:eastAsia="SimSun" w:hAnsi="Times New Roman" w:cs="Times New Roman"/>
          <w:color w:val="000000"/>
          <w:lang w:val="id-ID"/>
        </w:rPr>
        <w:t xml:space="preserve"> </w:t>
      </w:r>
      <w:r w:rsidRPr="006A7C78">
        <w:rPr>
          <w:rFonts w:ascii="Times New Roman" w:eastAsia="SimSun" w:hAnsi="Times New Roman" w:cs="Times New Roman"/>
          <w:color w:val="000000"/>
        </w:rPr>
        <w:t>berpengaruh</w:t>
      </w:r>
      <w:proofErr w:type="gramEnd"/>
      <w:r w:rsidRPr="006A7C78">
        <w:rPr>
          <w:rFonts w:ascii="Times New Roman" w:eastAsia="SimSun" w:hAnsi="Times New Roman" w:cs="Times New Roman"/>
          <w:color w:val="000000"/>
        </w:rPr>
        <w:t xml:space="preserve"> terhadap nilai  perusahaan. </w:t>
      </w:r>
      <w:r w:rsidRPr="006A7C78">
        <w:rPr>
          <w:rFonts w:ascii="Times New Roman" w:eastAsia="SimSun" w:hAnsi="Times New Roman" w:cs="Times New Roman"/>
          <w:color w:val="000000"/>
          <w:lang w:val="id-ID"/>
        </w:rPr>
        <w:t xml:space="preserve">Pada </w:t>
      </w:r>
      <w:r w:rsidRPr="006A7C78">
        <w:rPr>
          <w:rFonts w:ascii="Times New Roman" w:eastAsia="SimSun" w:hAnsi="Times New Roman" w:cs="Times New Roman"/>
          <w:color w:val="000000"/>
        </w:rPr>
        <w:t>pengujian variabel komite audit (X</w:t>
      </w:r>
      <w:r w:rsidRPr="006A7C78">
        <w:rPr>
          <w:rFonts w:ascii="Times New Roman" w:eastAsia="SimSun" w:hAnsi="Times New Roman" w:cs="Times New Roman"/>
          <w:color w:val="000000"/>
          <w:vertAlign w:val="subscript"/>
          <w:lang w:val="id-ID"/>
        </w:rPr>
        <w:t>5</w:t>
      </w:r>
      <w:r w:rsidRPr="006A7C78">
        <w:rPr>
          <w:rFonts w:ascii="Times New Roman" w:eastAsia="SimSun" w:hAnsi="Times New Roman" w:cs="Times New Roman"/>
          <w:color w:val="000000"/>
        </w:rPr>
        <w:t>) terhadap nilai perusahaan</w:t>
      </w:r>
      <w:r w:rsidRPr="006A7C78">
        <w:rPr>
          <w:rFonts w:ascii="Times New Roman" w:eastAsia="SimSun" w:hAnsi="Times New Roman" w:cs="Times New Roman"/>
          <w:i/>
          <w:iCs/>
          <w:color w:val="000000"/>
        </w:rPr>
        <w:t xml:space="preserve"> </w:t>
      </w:r>
      <w:r w:rsidRPr="006A7C78">
        <w:rPr>
          <w:rFonts w:ascii="Times New Roman" w:eastAsia="SimSun" w:hAnsi="Times New Roman" w:cs="Times New Roman"/>
          <w:color w:val="000000"/>
        </w:rPr>
        <w:t xml:space="preserve">diperoleh nilai t hitung sebesar </w:t>
      </w:r>
      <w:r w:rsidRPr="006A7C78">
        <w:rPr>
          <w:rFonts w:ascii="Times New Roman" w:eastAsia="SimSun" w:hAnsi="Times New Roman" w:cs="Times New Roman"/>
          <w:color w:val="000000"/>
          <w:lang w:val="id-ID"/>
        </w:rPr>
        <w:t>2,361</w:t>
      </w:r>
      <w:r w:rsidRPr="006A7C78">
        <w:rPr>
          <w:rFonts w:ascii="Times New Roman" w:eastAsia="SimSun" w:hAnsi="Times New Roman" w:cs="Times New Roman"/>
          <w:color w:val="000000"/>
        </w:rPr>
        <w:t xml:space="preserve"> </w:t>
      </w:r>
      <w:r w:rsidRPr="006A7C78">
        <w:rPr>
          <w:rFonts w:ascii="Times New Roman" w:eastAsia="SimSun" w:hAnsi="Times New Roman" w:cs="Times New Roman"/>
          <w:color w:val="000000"/>
          <w:lang w:val="id-ID"/>
        </w:rPr>
        <w:t>&gt;</w:t>
      </w:r>
      <w:r w:rsidRPr="006A7C78">
        <w:rPr>
          <w:rFonts w:ascii="Times New Roman" w:eastAsia="SimSun" w:hAnsi="Times New Roman" w:cs="Times New Roman"/>
          <w:color w:val="000000"/>
        </w:rPr>
        <w:t xml:space="preserve"> 1,678 .Tingkat signifikansi menunjukkan 0,</w:t>
      </w:r>
      <w:r w:rsidRPr="006A7C78">
        <w:rPr>
          <w:rFonts w:ascii="Times New Roman" w:eastAsia="SimSun" w:hAnsi="Times New Roman" w:cs="Times New Roman"/>
          <w:color w:val="000000"/>
          <w:lang w:val="id-ID"/>
        </w:rPr>
        <w:t>021</w:t>
      </w:r>
      <w:r w:rsidRPr="006A7C78">
        <w:rPr>
          <w:rFonts w:ascii="Times New Roman" w:eastAsia="SimSun" w:hAnsi="Times New Roman" w:cs="Times New Roman"/>
          <w:color w:val="000000"/>
        </w:rPr>
        <w:t xml:space="preserve"> yang lebih </w:t>
      </w:r>
      <w:r w:rsidRPr="006A7C78">
        <w:rPr>
          <w:rFonts w:ascii="Times New Roman" w:eastAsia="SimSun" w:hAnsi="Times New Roman" w:cs="Times New Roman"/>
          <w:color w:val="000000"/>
          <w:lang w:val="id-ID"/>
        </w:rPr>
        <w:t>kecil</w:t>
      </w:r>
      <w:r w:rsidRPr="006A7C78">
        <w:rPr>
          <w:rFonts w:ascii="Times New Roman" w:eastAsia="SimSun" w:hAnsi="Times New Roman" w:cs="Times New Roman"/>
          <w:color w:val="000000"/>
        </w:rPr>
        <w:t xml:space="preserve"> dari tingkat signifikansi 0,05. Hal ini berarti H</w:t>
      </w:r>
      <w:r w:rsidRPr="006A7C78">
        <w:rPr>
          <w:rFonts w:ascii="Times New Roman" w:eastAsia="SimSun" w:hAnsi="Times New Roman" w:cs="Times New Roman"/>
          <w:color w:val="000000"/>
          <w:vertAlign w:val="subscript"/>
          <w:lang w:val="id-ID"/>
        </w:rPr>
        <w:t>5</w:t>
      </w:r>
      <w:r w:rsidRPr="006A7C78">
        <w:rPr>
          <w:rFonts w:ascii="Times New Roman" w:eastAsia="SimSun" w:hAnsi="Times New Roman" w:cs="Times New Roman"/>
          <w:color w:val="000000"/>
        </w:rPr>
        <w:t xml:space="preserve"> dit</w:t>
      </w:r>
      <w:r w:rsidRPr="006A7C78">
        <w:rPr>
          <w:rFonts w:ascii="Times New Roman" w:eastAsia="SimSun" w:hAnsi="Times New Roman" w:cs="Times New Roman"/>
          <w:color w:val="000000"/>
          <w:lang w:val="id-ID"/>
        </w:rPr>
        <w:t>erima</w:t>
      </w:r>
      <w:r w:rsidRPr="006A7C78">
        <w:rPr>
          <w:rFonts w:ascii="Times New Roman" w:eastAsia="SimSun" w:hAnsi="Times New Roman" w:cs="Times New Roman"/>
          <w:color w:val="000000"/>
        </w:rPr>
        <w:t xml:space="preserve"> dan dapat disimpulkan bahwa komite audit</w:t>
      </w:r>
      <w:r w:rsidRPr="006A7C78">
        <w:rPr>
          <w:rFonts w:ascii="Times New Roman" w:eastAsia="SimSun" w:hAnsi="Times New Roman" w:cs="Times New Roman"/>
          <w:color w:val="000000"/>
          <w:lang w:val="id-ID"/>
        </w:rPr>
        <w:t xml:space="preserve"> </w:t>
      </w:r>
      <w:r w:rsidRPr="006A7C78">
        <w:rPr>
          <w:rFonts w:ascii="Times New Roman" w:eastAsia="SimSun" w:hAnsi="Times New Roman" w:cs="Times New Roman"/>
          <w:color w:val="000000"/>
        </w:rPr>
        <w:t xml:space="preserve">berpengaruh terhadap </w:t>
      </w:r>
      <w:proofErr w:type="gramStart"/>
      <w:r w:rsidRPr="006A7C78">
        <w:rPr>
          <w:rFonts w:ascii="Times New Roman" w:eastAsia="SimSun" w:hAnsi="Times New Roman" w:cs="Times New Roman"/>
          <w:color w:val="000000"/>
        </w:rPr>
        <w:t>nilai  perusahaan</w:t>
      </w:r>
      <w:proofErr w:type="gramEnd"/>
      <w:r w:rsidRPr="006A7C78">
        <w:rPr>
          <w:rFonts w:ascii="Times New Roman" w:eastAsia="SimSun" w:hAnsi="Times New Roman" w:cs="Times New Roman"/>
          <w:color w:val="000000"/>
        </w:rPr>
        <w:t>.</w:t>
      </w:r>
    </w:p>
    <w:p w:rsidR="002541D3" w:rsidRPr="002541D3" w:rsidRDefault="002541D3" w:rsidP="006A7C78">
      <w:pPr>
        <w:spacing w:after="0" w:line="240" w:lineRule="auto"/>
        <w:ind w:firstLine="567"/>
        <w:jc w:val="both"/>
        <w:rPr>
          <w:rFonts w:ascii="Times New Roman" w:eastAsia="SimSun" w:hAnsi="Times New Roman" w:cs="Times New Roman"/>
          <w:color w:val="000000"/>
          <w:lang w:val="id-ID"/>
        </w:rPr>
      </w:pPr>
    </w:p>
    <w:p w:rsidR="00612C34" w:rsidRDefault="006A7C78" w:rsidP="006A7C78">
      <w:pPr>
        <w:spacing w:after="0" w:line="240" w:lineRule="auto"/>
        <w:jc w:val="both"/>
        <w:rPr>
          <w:rFonts w:ascii="Times New Roman" w:hAnsi="Times New Roman" w:cs="Times New Roman"/>
          <w:b/>
          <w:lang w:val="id-ID"/>
        </w:rPr>
      </w:pPr>
      <w:r w:rsidRPr="006A7C78">
        <w:rPr>
          <w:rFonts w:ascii="Times New Roman" w:hAnsi="Times New Roman" w:cs="Times New Roman"/>
          <w:b/>
          <w:lang w:val="id-ID"/>
        </w:rPr>
        <w:t>KESIMPULAN DAN SARAN</w:t>
      </w:r>
    </w:p>
    <w:p w:rsidR="002541D3" w:rsidRPr="006A7C78" w:rsidRDefault="002541D3" w:rsidP="006A7C78">
      <w:pPr>
        <w:spacing w:after="0" w:line="240" w:lineRule="auto"/>
        <w:jc w:val="both"/>
        <w:rPr>
          <w:rFonts w:ascii="Times New Roman" w:hAnsi="Times New Roman" w:cs="Times New Roman"/>
          <w:b/>
          <w:lang w:val="id-ID"/>
        </w:rPr>
      </w:pPr>
    </w:p>
    <w:p w:rsidR="006A7C78" w:rsidRPr="006A7C78" w:rsidRDefault="006A7C78" w:rsidP="006A7C78">
      <w:pPr>
        <w:spacing w:after="0" w:line="240" w:lineRule="auto"/>
        <w:ind w:firstLine="567"/>
        <w:jc w:val="both"/>
        <w:rPr>
          <w:rFonts w:ascii="Times New Roman" w:hAnsi="Times New Roman" w:cs="Times New Roman"/>
          <w:lang w:val="id-ID"/>
        </w:rPr>
      </w:pPr>
      <w:r w:rsidRPr="006A7C78">
        <w:rPr>
          <w:rFonts w:ascii="Times New Roman" w:hAnsi="Times New Roman" w:cs="Times New Roman"/>
        </w:rPr>
        <w:t xml:space="preserve">Sesuai dengan uraian analisis dan pembahasan yang telah dijelaskan pada </w:t>
      </w:r>
      <w:proofErr w:type="gramStart"/>
      <w:r w:rsidRPr="006A7C78">
        <w:rPr>
          <w:rFonts w:ascii="Times New Roman" w:hAnsi="Times New Roman" w:cs="Times New Roman"/>
        </w:rPr>
        <w:t>bab</w:t>
      </w:r>
      <w:proofErr w:type="gramEnd"/>
      <w:r w:rsidRPr="006A7C78">
        <w:rPr>
          <w:rFonts w:ascii="Times New Roman" w:hAnsi="Times New Roman" w:cs="Times New Roman"/>
        </w:rPr>
        <w:t xml:space="preserve"> sebelumnya maka dapat diajukan beberapa kesimpulan penting yaitu:</w:t>
      </w:r>
      <w:r w:rsidRPr="006A7C78">
        <w:rPr>
          <w:rFonts w:ascii="Times New Roman" w:hAnsi="Times New Roman" w:cs="Times New Roman"/>
          <w:lang w:val="id-ID"/>
        </w:rPr>
        <w:t xml:space="preserve"> </w:t>
      </w:r>
      <w:r w:rsidRPr="006A7C78">
        <w:rPr>
          <w:rFonts w:ascii="Times New Roman" w:eastAsia="Times New Roman" w:hAnsi="Times New Roman" w:cs="Times New Roman"/>
          <w:i/>
          <w:iCs/>
          <w:color w:val="000000"/>
          <w:lang w:val="id-ID"/>
        </w:rPr>
        <w:t>C</w:t>
      </w:r>
      <w:r w:rsidRPr="006A7C78">
        <w:rPr>
          <w:rFonts w:ascii="Times New Roman" w:eastAsia="Times New Roman" w:hAnsi="Times New Roman" w:cs="Times New Roman"/>
          <w:i/>
          <w:iCs/>
          <w:color w:val="000000"/>
        </w:rPr>
        <w:t xml:space="preserve">orporate </w:t>
      </w:r>
      <w:r w:rsidRPr="006A7C78">
        <w:rPr>
          <w:rFonts w:ascii="Times New Roman" w:eastAsia="Times New Roman" w:hAnsi="Times New Roman" w:cs="Times New Roman"/>
          <w:i/>
          <w:iCs/>
          <w:color w:val="000000"/>
          <w:lang w:val="id-ID"/>
        </w:rPr>
        <w:t>s</w:t>
      </w:r>
      <w:r w:rsidRPr="006A7C78">
        <w:rPr>
          <w:rFonts w:ascii="Times New Roman" w:eastAsia="Times New Roman" w:hAnsi="Times New Roman" w:cs="Times New Roman"/>
          <w:i/>
          <w:iCs/>
          <w:color w:val="000000"/>
        </w:rPr>
        <w:t xml:space="preserve">ocial </w:t>
      </w:r>
      <w:r w:rsidRPr="006A7C78">
        <w:rPr>
          <w:rFonts w:ascii="Times New Roman" w:eastAsia="Times New Roman" w:hAnsi="Times New Roman" w:cs="Times New Roman"/>
          <w:i/>
          <w:iCs/>
          <w:color w:val="000000"/>
          <w:lang w:val="id-ID"/>
        </w:rPr>
        <w:t>r</w:t>
      </w:r>
      <w:r w:rsidRPr="006A7C78">
        <w:rPr>
          <w:rFonts w:ascii="Times New Roman" w:eastAsia="Times New Roman" w:hAnsi="Times New Roman" w:cs="Times New Roman"/>
          <w:i/>
          <w:iCs/>
          <w:color w:val="000000"/>
        </w:rPr>
        <w:t>esponsibility</w:t>
      </w:r>
      <w:r w:rsidRPr="006A7C78">
        <w:rPr>
          <w:rFonts w:ascii="Times New Roman" w:eastAsia="Times New Roman" w:hAnsi="Times New Roman" w:cs="Times New Roman"/>
          <w:iCs/>
          <w:color w:val="000000"/>
          <w:lang w:val="id-ID"/>
        </w:rPr>
        <w:t xml:space="preserve"> tidak berpengaruh terhadap nilai perusahaan</w:t>
      </w:r>
      <w:r w:rsidRPr="006A7C78">
        <w:rPr>
          <w:rFonts w:ascii="Times New Roman" w:hAnsi="Times New Roman" w:cs="Times New Roman"/>
        </w:rPr>
        <w:t>.</w:t>
      </w:r>
      <w:r w:rsidRPr="006A7C78">
        <w:rPr>
          <w:rFonts w:ascii="Times New Roman" w:hAnsi="Times New Roman" w:cs="Times New Roman"/>
          <w:lang w:val="id-ID"/>
        </w:rPr>
        <w:t xml:space="preserve"> </w:t>
      </w:r>
      <w:proofErr w:type="gramStart"/>
      <w:r w:rsidRPr="006A7C78">
        <w:rPr>
          <w:rFonts w:ascii="Times New Roman" w:hAnsi="Times New Roman" w:cs="Times New Roman"/>
        </w:rPr>
        <w:t xml:space="preserve">Kepemilikan manejerial </w:t>
      </w:r>
      <w:r w:rsidRPr="006A7C78">
        <w:rPr>
          <w:rFonts w:ascii="Times New Roman" w:hAnsi="Times New Roman" w:cs="Times New Roman"/>
          <w:lang w:val="id-ID"/>
        </w:rPr>
        <w:t xml:space="preserve">tidak </w:t>
      </w:r>
      <w:r w:rsidRPr="006A7C78">
        <w:rPr>
          <w:rFonts w:ascii="Times New Roman" w:hAnsi="Times New Roman" w:cs="Times New Roman"/>
        </w:rPr>
        <w:t>berpengaruh terhadap nilai perusahaan.</w:t>
      </w:r>
      <w:proofErr w:type="gramEnd"/>
      <w:r w:rsidRPr="006A7C78">
        <w:rPr>
          <w:rFonts w:ascii="Times New Roman" w:hAnsi="Times New Roman" w:cs="Times New Roman"/>
          <w:lang w:val="id-ID"/>
        </w:rPr>
        <w:t xml:space="preserve"> </w:t>
      </w:r>
      <w:proofErr w:type="gramStart"/>
      <w:r w:rsidRPr="006A7C78">
        <w:rPr>
          <w:rFonts w:ascii="Times New Roman" w:hAnsi="Times New Roman" w:cs="Times New Roman"/>
        </w:rPr>
        <w:t>Kepemilikan institusional berpengaruh</w:t>
      </w:r>
      <w:r w:rsidRPr="006A7C78">
        <w:rPr>
          <w:rFonts w:ascii="Times New Roman" w:hAnsi="Times New Roman" w:cs="Times New Roman"/>
          <w:lang w:val="id-ID"/>
        </w:rPr>
        <w:t xml:space="preserve"> </w:t>
      </w:r>
      <w:r w:rsidRPr="006A7C78">
        <w:rPr>
          <w:rFonts w:ascii="Times New Roman" w:hAnsi="Times New Roman" w:cs="Times New Roman"/>
        </w:rPr>
        <w:t>terhadap nilai perusahaan.</w:t>
      </w:r>
      <w:proofErr w:type="gramEnd"/>
      <w:r w:rsidRPr="006A7C78">
        <w:rPr>
          <w:rFonts w:ascii="Times New Roman" w:hAnsi="Times New Roman" w:cs="Times New Roman"/>
          <w:lang w:val="id-ID"/>
        </w:rPr>
        <w:t xml:space="preserve"> </w:t>
      </w:r>
      <w:proofErr w:type="gramStart"/>
      <w:r w:rsidRPr="006A7C78">
        <w:rPr>
          <w:rFonts w:ascii="Times New Roman" w:hAnsi="Times New Roman" w:cs="Times New Roman"/>
        </w:rPr>
        <w:t>Dewan komisaris independen berpengaruh terhadap nilai perusahaan.</w:t>
      </w:r>
      <w:proofErr w:type="gramEnd"/>
      <w:r w:rsidRPr="006A7C78">
        <w:rPr>
          <w:rFonts w:ascii="Times New Roman" w:hAnsi="Times New Roman" w:cs="Times New Roman"/>
          <w:lang w:val="id-ID"/>
        </w:rPr>
        <w:t xml:space="preserve"> </w:t>
      </w:r>
      <w:r w:rsidRPr="006A7C78">
        <w:rPr>
          <w:rFonts w:ascii="Times New Roman" w:hAnsi="Times New Roman" w:cs="Times New Roman"/>
        </w:rPr>
        <w:t>Komite audit</w:t>
      </w:r>
      <w:r w:rsidRPr="006A7C78">
        <w:rPr>
          <w:rFonts w:ascii="Times New Roman" w:hAnsi="Times New Roman" w:cs="Times New Roman"/>
          <w:lang w:val="id-ID"/>
        </w:rPr>
        <w:t xml:space="preserve"> </w:t>
      </w:r>
      <w:r w:rsidRPr="006A7C78">
        <w:rPr>
          <w:rFonts w:ascii="Times New Roman" w:hAnsi="Times New Roman" w:cs="Times New Roman"/>
        </w:rPr>
        <w:t>berpengaruh terhadap nilai perusahaan sektor pertambangan di Bursa Efek Indonesia.</w:t>
      </w:r>
    </w:p>
    <w:p w:rsidR="006A7C78" w:rsidRDefault="006A7C78" w:rsidP="006A7C78">
      <w:pPr>
        <w:spacing w:after="0" w:line="240" w:lineRule="auto"/>
        <w:ind w:firstLine="420"/>
        <w:jc w:val="both"/>
        <w:rPr>
          <w:rFonts w:ascii="Times New Roman" w:eastAsia="SimSun" w:hAnsi="Times New Roman" w:cs="Times New Roman"/>
          <w:color w:val="000000"/>
          <w:lang w:val="id-ID"/>
        </w:rPr>
      </w:pPr>
      <w:r w:rsidRPr="006A7C78">
        <w:rPr>
          <w:rFonts w:ascii="Times New Roman" w:eastAsia="SimSun" w:hAnsi="Times New Roman" w:cs="Times New Roman"/>
          <w:color w:val="000000"/>
        </w:rPr>
        <w:t xml:space="preserve">Dari hasil dan kesimpulan yang diperoleh, maka dapat mengemukakan saran sebagai </w:t>
      </w:r>
      <w:proofErr w:type="gramStart"/>
      <w:r w:rsidRPr="006A7C78">
        <w:rPr>
          <w:rFonts w:ascii="Times New Roman" w:eastAsia="SimSun" w:hAnsi="Times New Roman" w:cs="Times New Roman"/>
          <w:color w:val="000000"/>
        </w:rPr>
        <w:t>berikut :</w:t>
      </w:r>
      <w:proofErr w:type="gramEnd"/>
      <w:r w:rsidRPr="006A7C78">
        <w:rPr>
          <w:rFonts w:ascii="Times New Roman" w:eastAsia="SimSun" w:hAnsi="Times New Roman" w:cs="Times New Roman"/>
          <w:color w:val="000000"/>
        </w:rPr>
        <w:t xml:space="preserve"> Bagi penelitian berikutnya dapat menambah sampel penelitian dengan mem perpanjang periode penelitiannya tersebut .Selain itu diharapkan bagi peneliti berikutnya untuk menambah variasi pada variabel independen nya, seperti liukiditas, probibilitas </w:t>
      </w:r>
      <w:r w:rsidRPr="006A7C78">
        <w:rPr>
          <w:rFonts w:ascii="Times New Roman" w:eastAsia="SimSun" w:hAnsi="Times New Roman" w:cs="Times New Roman"/>
          <w:color w:val="000000"/>
        </w:rPr>
        <w:lastRenderedPageBreak/>
        <w:t xml:space="preserve">pakai model moderasi dan lainnya. </w:t>
      </w:r>
      <w:proofErr w:type="gramStart"/>
      <w:r w:rsidRPr="006A7C78">
        <w:rPr>
          <w:rFonts w:ascii="Times New Roman" w:eastAsia="SimSun" w:hAnsi="Times New Roman" w:cs="Times New Roman"/>
          <w:color w:val="000000"/>
        </w:rPr>
        <w:t>Bagi perusahaan, hasil penelitian ini diharapkan dapat menjadi masukan bagi perusahaan untuk lebih memperhatikan manajemen laba sehingga perusahaan nya bisa mendapatkan untung yang lebih banyak dan meminimalisirkan kerugiaan perusahaan.</w:t>
      </w:r>
      <w:proofErr w:type="gramEnd"/>
      <w:r w:rsidRPr="006A7C78">
        <w:rPr>
          <w:rFonts w:ascii="Times New Roman" w:eastAsia="SimSun" w:hAnsi="Times New Roman" w:cs="Times New Roman"/>
          <w:color w:val="000000"/>
        </w:rPr>
        <w:t xml:space="preserve"> Bagi investor</w:t>
      </w:r>
      <w:proofErr w:type="gramStart"/>
      <w:r w:rsidRPr="006A7C78">
        <w:rPr>
          <w:rFonts w:ascii="Times New Roman" w:eastAsia="SimSun" w:hAnsi="Times New Roman" w:cs="Times New Roman"/>
          <w:color w:val="000000"/>
        </w:rPr>
        <w:t>,sebaiknya</w:t>
      </w:r>
      <w:proofErr w:type="gramEnd"/>
      <w:r w:rsidRPr="006A7C78">
        <w:rPr>
          <w:rFonts w:ascii="Times New Roman" w:eastAsia="SimSun" w:hAnsi="Times New Roman" w:cs="Times New Roman"/>
          <w:color w:val="000000"/>
        </w:rPr>
        <w:t xml:space="preserve"> dalam pengambilan keputusan investasi untuk mengkaji terlebih dahulu bagaimana kinerja suatu perusahaan dan tetap memenuhi peraturan tentang penjualan dimana bisa lebih mengerti akan terjadinya suatu investasinya dari perusahaan satu ke perusahaan lain.</w:t>
      </w:r>
    </w:p>
    <w:p w:rsidR="002541D3" w:rsidRPr="002541D3" w:rsidRDefault="002541D3" w:rsidP="006A7C78">
      <w:pPr>
        <w:spacing w:after="0" w:line="240" w:lineRule="auto"/>
        <w:ind w:firstLine="420"/>
        <w:jc w:val="both"/>
        <w:rPr>
          <w:rFonts w:ascii="Times New Roman" w:hAnsi="Times New Roman" w:cs="Times New Roman"/>
          <w:lang w:val="id-ID"/>
        </w:rPr>
      </w:pPr>
    </w:p>
    <w:p w:rsidR="006A7C78" w:rsidRDefault="006A7C78" w:rsidP="006A7C78">
      <w:pPr>
        <w:spacing w:after="0" w:line="240" w:lineRule="auto"/>
        <w:jc w:val="both"/>
        <w:rPr>
          <w:rFonts w:ascii="Times New Roman" w:hAnsi="Times New Roman" w:cs="Times New Roman"/>
          <w:b/>
          <w:lang w:val="id-ID"/>
        </w:rPr>
      </w:pPr>
      <w:r w:rsidRPr="006A7C78">
        <w:rPr>
          <w:rFonts w:ascii="Times New Roman" w:hAnsi="Times New Roman" w:cs="Times New Roman"/>
          <w:b/>
          <w:lang w:val="id-ID"/>
        </w:rPr>
        <w:t>DAFTAR PUSTAKA</w:t>
      </w:r>
    </w:p>
    <w:p w:rsidR="002541D3" w:rsidRPr="006A7C78" w:rsidRDefault="002541D3" w:rsidP="006A7C78">
      <w:pPr>
        <w:spacing w:after="0" w:line="240" w:lineRule="auto"/>
        <w:jc w:val="both"/>
        <w:rPr>
          <w:rFonts w:ascii="Times New Roman" w:hAnsi="Times New Roman" w:cs="Times New Roman"/>
          <w:b/>
          <w:lang w:val="id-ID"/>
        </w:rPr>
      </w:pPr>
    </w:p>
    <w:p w:rsidR="006A7C78" w:rsidRPr="00B615EE" w:rsidRDefault="006A7C78" w:rsidP="002541D3">
      <w:pPr>
        <w:spacing w:after="0" w:line="240" w:lineRule="auto"/>
        <w:ind w:left="426" w:hanging="426"/>
        <w:jc w:val="both"/>
        <w:rPr>
          <w:rFonts w:ascii="Times New Roman" w:hAnsi="Times New Roman" w:cs="Times New Roman"/>
          <w:i/>
          <w:lang w:val="id-ID"/>
        </w:rPr>
      </w:pPr>
      <w:r w:rsidRPr="002541D3">
        <w:rPr>
          <w:rFonts w:ascii="Times New Roman" w:hAnsi="Times New Roman" w:cs="Times New Roman"/>
          <w:lang w:val="id-ID"/>
        </w:rPr>
        <w:t xml:space="preserve">[1] </w:t>
      </w:r>
      <w:r w:rsidRPr="002541D3">
        <w:rPr>
          <w:rFonts w:ascii="Times New Roman" w:hAnsi="Times New Roman" w:cs="Times New Roman"/>
        </w:rPr>
        <w:t xml:space="preserve">Yulianti, N. Agustin, H. dan Taqwa, S. 2019. “Pengaruh Ukuran Perusahaan, Kompleksitas Audit, Risiko Perusahaan dan Ukuran Kap Terhadap Fee Audit”. </w:t>
      </w:r>
      <w:r w:rsidRPr="00B615EE">
        <w:rPr>
          <w:rFonts w:ascii="Times New Roman" w:hAnsi="Times New Roman" w:cs="Times New Roman"/>
          <w:i/>
        </w:rPr>
        <w:t>Jurnal Eksplorasi Akuntansi, Vol. 1, No. 1, Hal. 217–235, ISSN (Online): 2656-3649.</w:t>
      </w:r>
    </w:p>
    <w:p w:rsidR="002541D3" w:rsidRPr="002541D3" w:rsidRDefault="002541D3" w:rsidP="002541D3">
      <w:pPr>
        <w:spacing w:after="0" w:line="240" w:lineRule="auto"/>
        <w:ind w:left="426" w:hanging="426"/>
        <w:jc w:val="both"/>
        <w:rPr>
          <w:rFonts w:ascii="Times New Roman" w:hAnsi="Times New Roman" w:cs="Times New Roman"/>
          <w:lang w:val="id-ID"/>
        </w:rPr>
      </w:pPr>
    </w:p>
    <w:p w:rsidR="006A7C78" w:rsidRPr="00B615EE" w:rsidRDefault="006A7C78" w:rsidP="002541D3">
      <w:pPr>
        <w:spacing w:after="0" w:line="240" w:lineRule="auto"/>
        <w:ind w:left="426" w:hanging="426"/>
        <w:jc w:val="both"/>
        <w:rPr>
          <w:rFonts w:ascii="Times New Roman" w:hAnsi="Times New Roman" w:cs="Times New Roman"/>
          <w:i/>
          <w:lang w:val="id-ID"/>
        </w:rPr>
      </w:pPr>
      <w:r w:rsidRPr="002541D3">
        <w:rPr>
          <w:rFonts w:ascii="Times New Roman" w:hAnsi="Times New Roman" w:cs="Times New Roman"/>
          <w:lang w:val="id-ID"/>
        </w:rPr>
        <w:t xml:space="preserve">[2] </w:t>
      </w:r>
      <w:r w:rsidRPr="002541D3">
        <w:rPr>
          <w:rFonts w:ascii="Times New Roman" w:hAnsi="Times New Roman" w:cs="Times New Roman"/>
        </w:rPr>
        <w:t xml:space="preserve">Purbopangestu, H. </w:t>
      </w:r>
      <w:proofErr w:type="gramStart"/>
      <w:r w:rsidRPr="002541D3">
        <w:rPr>
          <w:rFonts w:ascii="Times New Roman" w:hAnsi="Times New Roman" w:cs="Times New Roman"/>
        </w:rPr>
        <w:t>W., &amp; Subowo.</w:t>
      </w:r>
      <w:proofErr w:type="gramEnd"/>
      <w:r w:rsidRPr="002541D3">
        <w:rPr>
          <w:rFonts w:ascii="Times New Roman" w:hAnsi="Times New Roman" w:cs="Times New Roman"/>
        </w:rPr>
        <w:t xml:space="preserve"> (2014). Pengaruh Good Corporate Governance Terhadap Nilai Perusahaan Dengan Corporate Social Responsibility Sebagai Variabel </w:t>
      </w:r>
      <w:proofErr w:type="gramStart"/>
      <w:r w:rsidRPr="002541D3">
        <w:rPr>
          <w:rFonts w:ascii="Times New Roman" w:hAnsi="Times New Roman" w:cs="Times New Roman"/>
        </w:rPr>
        <w:t>Intervening .</w:t>
      </w:r>
      <w:proofErr w:type="gramEnd"/>
      <w:r w:rsidRPr="002541D3">
        <w:rPr>
          <w:rFonts w:ascii="Times New Roman" w:hAnsi="Times New Roman" w:cs="Times New Roman"/>
        </w:rPr>
        <w:t xml:space="preserve"> </w:t>
      </w:r>
      <w:r w:rsidRPr="00B615EE">
        <w:rPr>
          <w:rFonts w:ascii="Times New Roman" w:hAnsi="Times New Roman" w:cs="Times New Roman"/>
          <w:i/>
        </w:rPr>
        <w:t>Jurnal Analisis Akuntansi, 321-333.</w:t>
      </w:r>
    </w:p>
    <w:p w:rsidR="002541D3" w:rsidRPr="002541D3" w:rsidRDefault="002541D3" w:rsidP="002541D3">
      <w:pPr>
        <w:spacing w:after="0" w:line="240" w:lineRule="auto"/>
        <w:ind w:left="426" w:hanging="426"/>
        <w:jc w:val="both"/>
        <w:rPr>
          <w:rFonts w:ascii="Times New Roman" w:hAnsi="Times New Roman" w:cs="Times New Roman"/>
          <w:lang w:val="id-ID"/>
        </w:rPr>
      </w:pPr>
    </w:p>
    <w:p w:rsidR="006A7C78" w:rsidRPr="00B615EE" w:rsidRDefault="002541D3" w:rsidP="006A7C78">
      <w:pPr>
        <w:spacing w:after="0" w:line="240" w:lineRule="auto"/>
        <w:ind w:left="567" w:hanging="567"/>
        <w:jc w:val="both"/>
        <w:rPr>
          <w:rStyle w:val="markedcontent"/>
          <w:rFonts w:ascii="Times New Roman" w:hAnsi="Times New Roman" w:cs="Times New Roman"/>
          <w:i/>
          <w:lang w:val="id-ID"/>
        </w:rPr>
      </w:pPr>
      <w:r>
        <w:rPr>
          <w:rFonts w:ascii="Times New Roman" w:hAnsi="Times New Roman" w:cs="Times New Roman"/>
          <w:lang w:val="id-ID"/>
        </w:rPr>
        <w:t>[3]</w:t>
      </w:r>
      <w:r>
        <w:rPr>
          <w:rFonts w:ascii="Times New Roman" w:hAnsi="Times New Roman" w:cs="Times New Roman"/>
          <w:lang w:val="id-ID"/>
        </w:rPr>
        <w:tab/>
      </w:r>
      <w:r w:rsidR="006A7C78" w:rsidRPr="002541D3">
        <w:rPr>
          <w:rStyle w:val="markedcontent"/>
          <w:rFonts w:ascii="Times New Roman" w:hAnsi="Times New Roman" w:cs="Times New Roman"/>
        </w:rPr>
        <w:t xml:space="preserve">Pertiwi, T. </w:t>
      </w:r>
      <w:proofErr w:type="gramStart"/>
      <w:r w:rsidR="006A7C78" w:rsidRPr="002541D3">
        <w:rPr>
          <w:rStyle w:val="markedcontent"/>
          <w:rFonts w:ascii="Times New Roman" w:hAnsi="Times New Roman" w:cs="Times New Roman"/>
        </w:rPr>
        <w:t>K., &amp; Pratama, F. M. I. (2012).</w:t>
      </w:r>
      <w:proofErr w:type="gramEnd"/>
      <w:r w:rsidR="006A7C78" w:rsidRPr="002541D3">
        <w:rPr>
          <w:rStyle w:val="markedcontent"/>
          <w:rFonts w:ascii="Times New Roman" w:hAnsi="Times New Roman" w:cs="Times New Roman"/>
        </w:rPr>
        <w:t xml:space="preserve"> </w:t>
      </w:r>
      <w:proofErr w:type="gramStart"/>
      <w:r w:rsidR="006A7C78" w:rsidRPr="002541D3">
        <w:rPr>
          <w:rStyle w:val="markedcontent"/>
          <w:rFonts w:ascii="Times New Roman" w:hAnsi="Times New Roman" w:cs="Times New Roman"/>
        </w:rPr>
        <w:t>Pengaruh Kinerja Keuangan Good CorporateGovernance Terhadap Nilai Perusahaan Food and Beverage.</w:t>
      </w:r>
      <w:proofErr w:type="gramEnd"/>
      <w:r w:rsidR="006A7C78" w:rsidRPr="002541D3">
        <w:rPr>
          <w:rStyle w:val="markedcontent"/>
          <w:rFonts w:ascii="Times New Roman" w:hAnsi="Times New Roman" w:cs="Times New Roman"/>
        </w:rPr>
        <w:t xml:space="preserve"> </w:t>
      </w:r>
      <w:proofErr w:type="gramStart"/>
      <w:r w:rsidR="006A7C78" w:rsidRPr="00B615EE">
        <w:rPr>
          <w:rStyle w:val="markedcontent"/>
          <w:rFonts w:ascii="Times New Roman" w:hAnsi="Times New Roman" w:cs="Times New Roman"/>
          <w:i/>
        </w:rPr>
        <w:t>Jurnal Manajemen dan</w:t>
      </w:r>
      <w:r w:rsidR="006A7C78" w:rsidRPr="00B615EE">
        <w:rPr>
          <w:rFonts w:ascii="Times New Roman" w:hAnsi="Times New Roman" w:cs="Times New Roman"/>
          <w:i/>
        </w:rPr>
        <w:t xml:space="preserve"> </w:t>
      </w:r>
      <w:r w:rsidR="006A7C78" w:rsidRPr="00B615EE">
        <w:rPr>
          <w:rStyle w:val="markedcontent"/>
          <w:rFonts w:ascii="Times New Roman" w:hAnsi="Times New Roman" w:cs="Times New Roman"/>
          <w:i/>
        </w:rPr>
        <w:t>Kewirausahaan, 14(2), 118-127.</w:t>
      </w:r>
      <w:proofErr w:type="gramEnd"/>
    </w:p>
    <w:p w:rsidR="002541D3" w:rsidRPr="002541D3" w:rsidRDefault="002541D3" w:rsidP="006A7C78">
      <w:pPr>
        <w:spacing w:after="0" w:line="240" w:lineRule="auto"/>
        <w:ind w:left="567" w:hanging="567"/>
        <w:jc w:val="both"/>
        <w:rPr>
          <w:rStyle w:val="markedcontent"/>
          <w:rFonts w:ascii="Times New Roman" w:hAnsi="Times New Roman" w:cs="Times New Roman"/>
          <w:lang w:val="id-ID"/>
        </w:rPr>
      </w:pPr>
    </w:p>
    <w:p w:rsidR="006A7C78" w:rsidRDefault="002541D3" w:rsidP="006A7C78">
      <w:pPr>
        <w:spacing w:after="0" w:line="240" w:lineRule="auto"/>
        <w:ind w:left="567" w:hanging="567"/>
        <w:jc w:val="both"/>
        <w:rPr>
          <w:rFonts w:ascii="Times New Roman" w:hAnsi="Times New Roman" w:cs="Times New Roman"/>
          <w:noProof/>
          <w:lang w:val="id-ID"/>
        </w:rPr>
      </w:pPr>
      <w:r>
        <w:rPr>
          <w:rFonts w:ascii="Times New Roman" w:hAnsi="Times New Roman" w:cs="Times New Roman"/>
          <w:lang w:val="id-ID"/>
        </w:rPr>
        <w:t>[4]</w:t>
      </w:r>
      <w:r>
        <w:rPr>
          <w:rFonts w:ascii="Times New Roman" w:hAnsi="Times New Roman" w:cs="Times New Roman"/>
          <w:lang w:val="id-ID"/>
        </w:rPr>
        <w:tab/>
      </w:r>
      <w:r w:rsidR="006A7C78" w:rsidRPr="002541D3">
        <w:rPr>
          <w:rFonts w:ascii="Times New Roman" w:hAnsi="Times New Roman" w:cs="Times New Roman"/>
          <w:noProof/>
        </w:rPr>
        <w:t xml:space="preserve">Nashier, T., &amp; Gupta, A. (2016). The Effect of Institutional Ownership on Firm Performance. </w:t>
      </w:r>
      <w:r w:rsidR="006A7C78" w:rsidRPr="002541D3">
        <w:rPr>
          <w:rFonts w:ascii="Times New Roman" w:hAnsi="Times New Roman" w:cs="Times New Roman"/>
          <w:i/>
          <w:iCs/>
          <w:noProof/>
        </w:rPr>
        <w:t>IUP Journal of Corporate Governance</w:t>
      </w:r>
      <w:r w:rsidR="006A7C78" w:rsidRPr="002541D3">
        <w:rPr>
          <w:rFonts w:ascii="Times New Roman" w:hAnsi="Times New Roman" w:cs="Times New Roman"/>
          <w:noProof/>
        </w:rPr>
        <w:t>.</w:t>
      </w:r>
    </w:p>
    <w:p w:rsidR="002541D3" w:rsidRPr="002541D3" w:rsidRDefault="002541D3" w:rsidP="006A7C78">
      <w:pPr>
        <w:spacing w:after="0" w:line="240" w:lineRule="auto"/>
        <w:ind w:left="567" w:hanging="567"/>
        <w:jc w:val="both"/>
        <w:rPr>
          <w:rFonts w:ascii="Times New Roman" w:hAnsi="Times New Roman" w:cs="Times New Roman"/>
          <w:noProof/>
          <w:lang w:val="id-ID"/>
        </w:rPr>
      </w:pPr>
    </w:p>
    <w:p w:rsidR="006A7C78" w:rsidRPr="00B615EE" w:rsidRDefault="002541D3" w:rsidP="006A7C78">
      <w:pPr>
        <w:spacing w:after="0" w:line="240" w:lineRule="auto"/>
        <w:ind w:left="567" w:hanging="567"/>
        <w:jc w:val="both"/>
        <w:rPr>
          <w:rStyle w:val="markedcontent"/>
          <w:rFonts w:ascii="Times New Roman" w:hAnsi="Times New Roman" w:cs="Times New Roman"/>
          <w:i/>
          <w:lang w:val="id-ID"/>
        </w:rPr>
      </w:pPr>
      <w:r>
        <w:rPr>
          <w:rFonts w:ascii="Times New Roman" w:hAnsi="Times New Roman" w:cs="Times New Roman"/>
          <w:lang w:val="id-ID"/>
        </w:rPr>
        <w:t>[5]</w:t>
      </w:r>
      <w:r>
        <w:rPr>
          <w:rFonts w:ascii="Times New Roman" w:hAnsi="Times New Roman" w:cs="Times New Roman"/>
          <w:lang w:val="id-ID"/>
        </w:rPr>
        <w:tab/>
      </w:r>
      <w:r w:rsidR="006A7C78" w:rsidRPr="002541D3">
        <w:rPr>
          <w:rStyle w:val="markedcontent"/>
          <w:rFonts w:ascii="Times New Roman" w:hAnsi="Times New Roman" w:cs="Times New Roman"/>
        </w:rPr>
        <w:t>Dewi, Kadek Ria Citra. 2019. Pengaruh dewan komisaris independen, kepemilikan</w:t>
      </w:r>
      <w:r w:rsidR="006A7C78" w:rsidRPr="002541D3">
        <w:rPr>
          <w:rFonts w:ascii="Times New Roman" w:hAnsi="Times New Roman" w:cs="Times New Roman"/>
        </w:rPr>
        <w:t xml:space="preserve"> </w:t>
      </w:r>
      <w:r w:rsidR="006A7C78" w:rsidRPr="002541D3">
        <w:rPr>
          <w:rStyle w:val="markedcontent"/>
          <w:rFonts w:ascii="Times New Roman" w:hAnsi="Times New Roman" w:cs="Times New Roman"/>
        </w:rPr>
        <w:t>institusional dan kepemilikan manajerial pada nilai perusahaan dengan environmental</w:t>
      </w:r>
      <w:r w:rsidR="006A7C78" w:rsidRPr="002541D3">
        <w:rPr>
          <w:rFonts w:ascii="Times New Roman" w:hAnsi="Times New Roman" w:cs="Times New Roman"/>
        </w:rPr>
        <w:t xml:space="preserve"> </w:t>
      </w:r>
      <w:r w:rsidR="006A7C78" w:rsidRPr="002541D3">
        <w:rPr>
          <w:rStyle w:val="markedcontent"/>
          <w:rFonts w:ascii="Times New Roman" w:hAnsi="Times New Roman" w:cs="Times New Roman"/>
        </w:rPr>
        <w:t xml:space="preserve">disclosurebsebagai pemoderasi. </w:t>
      </w:r>
      <w:proofErr w:type="gramStart"/>
      <w:r w:rsidR="006A7C78" w:rsidRPr="00B615EE">
        <w:rPr>
          <w:rStyle w:val="markedcontent"/>
          <w:rFonts w:ascii="Times New Roman" w:hAnsi="Times New Roman" w:cs="Times New Roman"/>
          <w:i/>
        </w:rPr>
        <w:t>Tesis.</w:t>
      </w:r>
      <w:proofErr w:type="gramEnd"/>
      <w:r w:rsidR="006A7C78" w:rsidRPr="00B615EE">
        <w:rPr>
          <w:rStyle w:val="markedcontent"/>
          <w:rFonts w:ascii="Times New Roman" w:hAnsi="Times New Roman" w:cs="Times New Roman"/>
          <w:i/>
        </w:rPr>
        <w:t xml:space="preserve"> Fakultas Universitas Udayanana Denpasar.</w:t>
      </w:r>
    </w:p>
    <w:p w:rsidR="002541D3" w:rsidRPr="002541D3" w:rsidRDefault="002541D3" w:rsidP="006A7C78">
      <w:pPr>
        <w:spacing w:after="0" w:line="240" w:lineRule="auto"/>
        <w:ind w:left="567" w:hanging="567"/>
        <w:jc w:val="both"/>
        <w:rPr>
          <w:rStyle w:val="markedcontent"/>
          <w:rFonts w:ascii="Times New Roman" w:hAnsi="Times New Roman" w:cs="Times New Roman"/>
          <w:lang w:val="id-ID"/>
        </w:rPr>
      </w:pPr>
    </w:p>
    <w:p w:rsidR="006A7C78" w:rsidRPr="002541D3" w:rsidRDefault="002541D3" w:rsidP="006A7C78">
      <w:pPr>
        <w:spacing w:after="0" w:line="240" w:lineRule="auto"/>
        <w:ind w:left="567" w:hanging="567"/>
        <w:jc w:val="both"/>
        <w:rPr>
          <w:rFonts w:ascii="Times New Roman" w:hAnsi="Times New Roman" w:cs="Times New Roman"/>
          <w:i/>
          <w:lang w:val="id-ID"/>
        </w:rPr>
      </w:pPr>
      <w:r>
        <w:rPr>
          <w:rFonts w:ascii="Times New Roman" w:hAnsi="Times New Roman" w:cs="Times New Roman"/>
          <w:lang w:val="id-ID"/>
        </w:rPr>
        <w:t>[6]</w:t>
      </w:r>
      <w:r>
        <w:rPr>
          <w:rFonts w:ascii="Times New Roman" w:hAnsi="Times New Roman" w:cs="Times New Roman"/>
          <w:lang w:val="id-ID"/>
        </w:rPr>
        <w:tab/>
      </w:r>
      <w:r w:rsidR="006A7C78" w:rsidRPr="002541D3">
        <w:rPr>
          <w:rFonts w:ascii="Times New Roman" w:hAnsi="Times New Roman" w:cs="Times New Roman"/>
        </w:rPr>
        <w:t xml:space="preserve">Thaharah &amp; Asyik. </w:t>
      </w:r>
      <w:proofErr w:type="gramStart"/>
      <w:r w:rsidR="006A7C78" w:rsidRPr="002541D3">
        <w:rPr>
          <w:rFonts w:ascii="Times New Roman" w:hAnsi="Times New Roman" w:cs="Times New Roman"/>
        </w:rPr>
        <w:t>(2016). Pengaruh Mekanisme Corporate Governance Dan Kinerja Keuangan Terhadap Nilai Perusahaan LQ 45.</w:t>
      </w:r>
      <w:proofErr w:type="gramEnd"/>
      <w:r w:rsidR="006A7C78" w:rsidRPr="002541D3">
        <w:rPr>
          <w:rFonts w:ascii="Times New Roman" w:hAnsi="Times New Roman" w:cs="Times New Roman"/>
        </w:rPr>
        <w:t xml:space="preserve"> </w:t>
      </w:r>
      <w:r w:rsidR="006A7C78" w:rsidRPr="002541D3">
        <w:rPr>
          <w:rFonts w:ascii="Times New Roman" w:hAnsi="Times New Roman" w:cs="Times New Roman"/>
          <w:i/>
        </w:rPr>
        <w:t>Jurnal Ilmu Dan Riset Akuntansi, 5(2), 1– 18</w:t>
      </w:r>
    </w:p>
    <w:p w:rsidR="006A7C78" w:rsidRPr="002541D3" w:rsidRDefault="006A7C78" w:rsidP="006A7C78">
      <w:pPr>
        <w:spacing w:after="0" w:line="240" w:lineRule="auto"/>
        <w:jc w:val="both"/>
        <w:rPr>
          <w:rFonts w:ascii="Times New Roman" w:hAnsi="Times New Roman" w:cs="Times New Roman"/>
          <w:lang w:val="id-ID"/>
        </w:rPr>
      </w:pPr>
    </w:p>
    <w:sectPr w:rsidR="006A7C78" w:rsidRPr="002541D3" w:rsidSect="002541D3">
      <w:type w:val="continuous"/>
      <w:pgSz w:w="12240" w:h="15840"/>
      <w:pgMar w:top="873" w:right="873" w:bottom="873" w:left="873"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6D66"/>
    <w:multiLevelType w:val="singleLevel"/>
    <w:tmpl w:val="04090019"/>
    <w:lvl w:ilvl="0">
      <w:start w:val="1"/>
      <w:numFmt w:val="lowerLetter"/>
      <w:lvlText w:val="%1."/>
      <w:lvlJc w:val="left"/>
      <w:pPr>
        <w:ind w:left="1440" w:hanging="360"/>
      </w:pPr>
      <w:rPr>
        <w:rFonts w:hint="default"/>
        <w:sz w:val="24"/>
        <w:szCs w:val="24"/>
      </w:rPr>
    </w:lvl>
  </w:abstractNum>
  <w:abstractNum w:abstractNumId="1">
    <w:nsid w:val="495A3D07"/>
    <w:multiLevelType w:val="hybridMultilevel"/>
    <w:tmpl w:val="CE2022A6"/>
    <w:lvl w:ilvl="0" w:tplc="6D1926E9">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61F"/>
    <w:rsid w:val="000D525D"/>
    <w:rsid w:val="002541D3"/>
    <w:rsid w:val="0051285C"/>
    <w:rsid w:val="00612C34"/>
    <w:rsid w:val="006A7C78"/>
    <w:rsid w:val="007426D5"/>
    <w:rsid w:val="0088661F"/>
    <w:rsid w:val="008D32FC"/>
    <w:rsid w:val="00962E0B"/>
    <w:rsid w:val="00B615EE"/>
    <w:rsid w:val="00F86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6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88661F"/>
    <w:rPr>
      <w:color w:val="0000FF" w:themeColor="hyperlink"/>
      <w:u w:val="single"/>
    </w:rPr>
  </w:style>
  <w:style w:type="paragraph" w:customStyle="1" w:styleId="Default">
    <w:name w:val="Default"/>
    <w:qFormat/>
    <w:rsid w:val="0088661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arkedcontent">
    <w:name w:val="markedcontent"/>
    <w:basedOn w:val="DefaultParagraphFont"/>
    <w:rsid w:val="008D32FC"/>
  </w:style>
  <w:style w:type="table" w:styleId="TableGrid">
    <w:name w:val="Table Grid"/>
    <w:basedOn w:val="TableNormal"/>
    <w:uiPriority w:val="59"/>
    <w:rsid w:val="00612C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eading 10 Char,kepala 1 Char,Body of text Char,Colorful List - Accent 11 Char,Tabel Char,kepala Char,spasi 2 taiiii Char,Body of text1 Char,kepala 11 Char,Body of text2 Char,kepala 12 Char,Body of text3 Char,kepala 13 Char"/>
    <w:link w:val="ListParagraph"/>
    <w:uiPriority w:val="34"/>
    <w:qFormat/>
    <w:locked/>
    <w:rsid w:val="006A7C78"/>
  </w:style>
  <w:style w:type="paragraph" w:styleId="ListParagraph">
    <w:name w:val="List Paragraph"/>
    <w:aliases w:val="Heading 10,kepala 1,Body of text,Colorful List - Accent 11,Tabel,kepala,spasi 2 taiiii,Body of text1,kepala 11,Body of text2,kepala 12,Body of text3,kepala 13,Body of text4,kepala 14,Body of text11,kepala 111,Body of text21"/>
    <w:basedOn w:val="Normal"/>
    <w:link w:val="ListParagraphChar"/>
    <w:uiPriority w:val="34"/>
    <w:qFormat/>
    <w:rsid w:val="006A7C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6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88661F"/>
    <w:rPr>
      <w:color w:val="0000FF" w:themeColor="hyperlink"/>
      <w:u w:val="single"/>
    </w:rPr>
  </w:style>
  <w:style w:type="paragraph" w:customStyle="1" w:styleId="Default">
    <w:name w:val="Default"/>
    <w:qFormat/>
    <w:rsid w:val="0088661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arkedcontent">
    <w:name w:val="markedcontent"/>
    <w:basedOn w:val="DefaultParagraphFont"/>
    <w:rsid w:val="008D32FC"/>
  </w:style>
  <w:style w:type="table" w:styleId="TableGrid">
    <w:name w:val="Table Grid"/>
    <w:basedOn w:val="TableNormal"/>
    <w:uiPriority w:val="59"/>
    <w:rsid w:val="00612C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eading 10 Char,kepala 1 Char,Body of text Char,Colorful List - Accent 11 Char,Tabel Char,kepala Char,spasi 2 taiiii Char,Body of text1 Char,kepala 11 Char,Body of text2 Char,kepala 12 Char,Body of text3 Char,kepala 13 Char"/>
    <w:link w:val="ListParagraph"/>
    <w:uiPriority w:val="34"/>
    <w:qFormat/>
    <w:locked/>
    <w:rsid w:val="006A7C78"/>
  </w:style>
  <w:style w:type="paragraph" w:styleId="ListParagraph">
    <w:name w:val="List Paragraph"/>
    <w:aliases w:val="Heading 10,kepala 1,Body of text,Colorful List - Accent 11,Tabel,kepala,spasi 2 taiiii,Body of text1,kepala 11,Body of text2,kepala 12,Body of text3,kepala 13,Body of text4,kepala 14,Body of text11,kepala 111,Body of text21"/>
    <w:basedOn w:val="Normal"/>
    <w:link w:val="ListParagraphChar"/>
    <w:uiPriority w:val="34"/>
    <w:qFormat/>
    <w:rsid w:val="006A7C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idx.g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erly28stefiani@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1937</Words>
  <Characters>11041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4</cp:revision>
  <dcterms:created xsi:type="dcterms:W3CDTF">2023-02-28T15:17:00Z</dcterms:created>
  <dcterms:modified xsi:type="dcterms:W3CDTF">2023-02-28T17:44:00Z</dcterms:modified>
</cp:coreProperties>
</file>