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927" w:rsidRDefault="000B5927" w:rsidP="00C36C8B">
      <w:pPr>
        <w:pStyle w:val="BodyText"/>
        <w:jc w:val="center"/>
        <w:rPr>
          <w:rFonts w:eastAsia="SimSun"/>
          <w:b/>
          <w:bCs/>
          <w:caps/>
          <w:lang w:eastAsia="id-ID"/>
        </w:rPr>
      </w:pPr>
      <w:r w:rsidRPr="00AF5215">
        <w:rPr>
          <w:rFonts w:eastAsia="SimSun"/>
          <w:b/>
          <w:bCs/>
          <w:caps/>
          <w:lang w:val="en-US" w:eastAsia="id-ID"/>
        </w:rPr>
        <w:t xml:space="preserve">Implementasi </w:t>
      </w:r>
      <w:r>
        <w:rPr>
          <w:rFonts w:eastAsia="SimSun"/>
          <w:b/>
          <w:bCs/>
          <w:caps/>
          <w:lang w:eastAsia="id-ID"/>
        </w:rPr>
        <w:t xml:space="preserve">PERLINDUNGAN HUKUM ANAK TERLANTAR ATAS HAK ANAK MENDAPATKAN JAMINAN KESEHATAN </w:t>
      </w:r>
    </w:p>
    <w:p w:rsidR="000B5927" w:rsidRPr="00F86214" w:rsidRDefault="000B5927" w:rsidP="00C36C8B">
      <w:pPr>
        <w:pStyle w:val="BodyText"/>
        <w:jc w:val="center"/>
        <w:rPr>
          <w:rFonts w:eastAsia="SimSun"/>
          <w:b/>
          <w:bCs/>
          <w:caps/>
          <w:lang w:eastAsia="id-ID"/>
        </w:rPr>
      </w:pPr>
      <w:r>
        <w:rPr>
          <w:rFonts w:eastAsia="SimSun"/>
          <w:b/>
          <w:bCs/>
          <w:caps/>
          <w:lang w:eastAsia="id-ID"/>
        </w:rPr>
        <w:t>DI KOTA PADANG</w:t>
      </w:r>
    </w:p>
    <w:p w:rsidR="00DE60FD" w:rsidRDefault="00DE60FD" w:rsidP="00C36C8B">
      <w:pPr>
        <w:spacing w:line="240" w:lineRule="auto"/>
        <w:jc w:val="center"/>
        <w:rPr>
          <w:rFonts w:ascii="Times New Roman" w:eastAsia="Times New Roman" w:hAnsi="Times New Roman" w:cs="Times New Roman"/>
          <w:b/>
          <w:sz w:val="24"/>
          <w:szCs w:val="24"/>
        </w:rPr>
      </w:pPr>
    </w:p>
    <w:p w:rsidR="000065E1" w:rsidRPr="000065E1" w:rsidRDefault="000065E1" w:rsidP="00C36C8B">
      <w:pPr>
        <w:spacing w:line="240" w:lineRule="auto"/>
        <w:jc w:val="center"/>
        <w:rPr>
          <w:rFonts w:ascii="Times New Roman" w:hAnsi="Times New Roman" w:cs="Times New Roman"/>
          <w:b/>
          <w:bCs/>
          <w:vertAlign w:val="superscript"/>
          <w:lang w:val="en-US"/>
        </w:rPr>
      </w:pPr>
      <w:proofErr w:type="spellStart"/>
      <w:r w:rsidRPr="000065E1">
        <w:rPr>
          <w:rFonts w:ascii="Times New Roman" w:hAnsi="Times New Roman" w:cs="Times New Roman"/>
          <w:b/>
          <w:bCs/>
          <w:lang w:val="en-US"/>
        </w:rPr>
        <w:t>Iis</w:t>
      </w:r>
      <w:proofErr w:type="spellEnd"/>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Niawati</w:t>
      </w:r>
      <w:proofErr w:type="spellEnd"/>
      <w:r w:rsidRPr="000065E1">
        <w:rPr>
          <w:rFonts w:ascii="Times New Roman" w:hAnsi="Times New Roman" w:cs="Times New Roman"/>
          <w:b/>
          <w:bCs/>
          <w:lang w:val="en-US"/>
        </w:rPr>
        <w:t xml:space="preserve"> </w:t>
      </w:r>
      <w:r>
        <w:rPr>
          <w:rFonts w:ascii="Times New Roman" w:hAnsi="Times New Roman" w:cs="Times New Roman"/>
          <w:b/>
          <w:bCs/>
          <w:vertAlign w:val="superscript"/>
          <w:lang w:val="en-US"/>
        </w:rPr>
        <w:t>1</w:t>
      </w:r>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Uning</w:t>
      </w:r>
      <w:proofErr w:type="spellEnd"/>
      <w:r w:rsidRPr="000065E1">
        <w:rPr>
          <w:rFonts w:ascii="Times New Roman" w:hAnsi="Times New Roman" w:cs="Times New Roman"/>
          <w:b/>
          <w:bCs/>
          <w:lang w:val="en-US"/>
        </w:rPr>
        <w:t xml:space="preserve"> Pratimaratri</w:t>
      </w:r>
      <w:r>
        <w:rPr>
          <w:rFonts w:ascii="Times New Roman" w:hAnsi="Times New Roman" w:cs="Times New Roman"/>
          <w:b/>
          <w:bCs/>
          <w:vertAlign w:val="superscript"/>
          <w:lang w:val="en-US"/>
        </w:rPr>
        <w:t>1</w:t>
      </w:r>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Sanidjar</w:t>
      </w:r>
      <w:proofErr w:type="spellEnd"/>
      <w:r w:rsidRPr="000065E1">
        <w:rPr>
          <w:rFonts w:ascii="Times New Roman" w:hAnsi="Times New Roman" w:cs="Times New Roman"/>
          <w:b/>
          <w:bCs/>
          <w:lang w:val="en-US"/>
        </w:rPr>
        <w:t xml:space="preserve"> Pebrihariati</w:t>
      </w:r>
      <w:r>
        <w:rPr>
          <w:rFonts w:ascii="Times New Roman" w:hAnsi="Times New Roman" w:cs="Times New Roman"/>
          <w:b/>
          <w:bCs/>
          <w:vertAlign w:val="superscript"/>
          <w:lang w:val="en-US"/>
        </w:rPr>
        <w:t>1</w:t>
      </w:r>
    </w:p>
    <w:p w:rsidR="00A15857" w:rsidRPr="00A15857" w:rsidRDefault="000065E1" w:rsidP="00C36C8B">
      <w:pPr>
        <w:spacing w:line="240" w:lineRule="auto"/>
        <w:jc w:val="center"/>
        <w:rPr>
          <w:rFonts w:ascii="Times New Roman" w:hAnsi="Times New Roman" w:cs="Times New Roman"/>
          <w:bCs/>
          <w:vertAlign w:val="superscript"/>
          <w:lang w:val="en-US"/>
        </w:rPr>
      </w:pPr>
      <w:r>
        <w:rPr>
          <w:rFonts w:ascii="Times New Roman" w:hAnsi="Times New Roman" w:cs="Times New Roman"/>
          <w:b/>
          <w:bCs/>
          <w:vertAlign w:val="superscript"/>
          <w:lang w:val="en-US"/>
        </w:rPr>
        <w:t>1</w:t>
      </w:r>
      <w:r w:rsidRPr="000065E1">
        <w:rPr>
          <w:rFonts w:ascii="Times New Roman" w:hAnsi="Times New Roman" w:cs="Times New Roman"/>
          <w:b/>
          <w:bCs/>
          <w:lang w:val="en-US"/>
        </w:rPr>
        <w:t xml:space="preserve">Prodi Magister </w:t>
      </w:r>
      <w:proofErr w:type="spellStart"/>
      <w:r w:rsidRPr="000065E1">
        <w:rPr>
          <w:rFonts w:ascii="Times New Roman" w:hAnsi="Times New Roman" w:cs="Times New Roman"/>
          <w:b/>
          <w:bCs/>
          <w:lang w:val="en-US"/>
        </w:rPr>
        <w:t>Ilmu</w:t>
      </w:r>
      <w:proofErr w:type="spellEnd"/>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Hukum</w:t>
      </w:r>
      <w:proofErr w:type="spellEnd"/>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Fakultas</w:t>
      </w:r>
      <w:proofErr w:type="spellEnd"/>
      <w:r w:rsidRPr="000065E1">
        <w:rPr>
          <w:rFonts w:ascii="Times New Roman" w:hAnsi="Times New Roman" w:cs="Times New Roman"/>
          <w:b/>
          <w:bCs/>
          <w:lang w:val="en-US"/>
        </w:rPr>
        <w:t xml:space="preserve"> </w:t>
      </w:r>
      <w:proofErr w:type="spellStart"/>
      <w:r w:rsidRPr="000065E1">
        <w:rPr>
          <w:rFonts w:ascii="Times New Roman" w:hAnsi="Times New Roman" w:cs="Times New Roman"/>
          <w:b/>
          <w:bCs/>
          <w:lang w:val="en-US"/>
        </w:rPr>
        <w:t>Ilmu</w:t>
      </w:r>
      <w:proofErr w:type="spellEnd"/>
      <w:r w:rsidRPr="000065E1">
        <w:rPr>
          <w:rFonts w:ascii="Times New Roman" w:hAnsi="Times New Roman" w:cs="Times New Roman"/>
          <w:b/>
          <w:bCs/>
          <w:lang w:val="en-US"/>
        </w:rPr>
        <w:t xml:space="preserve"> Hukum, Universitas Bung Hatta</w:t>
      </w:r>
    </w:p>
    <w:p w:rsidR="00A15857" w:rsidRPr="007A3100" w:rsidRDefault="00424C06" w:rsidP="00C36C8B">
      <w:pPr>
        <w:spacing w:line="240" w:lineRule="auto"/>
        <w:jc w:val="center"/>
        <w:rPr>
          <w:rFonts w:ascii="Times New Roman" w:eastAsia="Times New Roman" w:hAnsi="Times New Roman" w:cs="Times New Roman"/>
          <w:color w:val="000000"/>
          <w:sz w:val="20"/>
          <w:szCs w:val="20"/>
          <w:u w:val="single"/>
          <w:lang w:val="en-US"/>
        </w:rPr>
      </w:pPr>
      <w:r w:rsidRPr="007A3100">
        <w:rPr>
          <w:rFonts w:ascii="Times New Roman" w:eastAsia="Times New Roman" w:hAnsi="Times New Roman" w:cs="Times New Roman"/>
          <w:sz w:val="20"/>
          <w:szCs w:val="20"/>
        </w:rPr>
        <w:t xml:space="preserve">Email: </w:t>
      </w:r>
      <w:r w:rsidR="000065E1" w:rsidRPr="000065E1">
        <w:rPr>
          <w:rFonts w:ascii="Times New Roman" w:eastAsia="Times New Roman" w:hAnsi="Times New Roman" w:cs="Times New Roman"/>
          <w:color w:val="000000"/>
          <w:sz w:val="20"/>
          <w:szCs w:val="20"/>
          <w:lang w:val="id-ID"/>
        </w:rPr>
        <w:t>iisnia11072014@gmail.com</w:t>
      </w:r>
    </w:p>
    <w:p w:rsidR="00394CB2" w:rsidRPr="007A3100" w:rsidRDefault="00394CB2" w:rsidP="00C36C8B">
      <w:pPr>
        <w:spacing w:line="240" w:lineRule="auto"/>
        <w:jc w:val="center"/>
        <w:rPr>
          <w:rFonts w:ascii="Times New Roman" w:eastAsia="Times New Roman" w:hAnsi="Times New Roman" w:cs="Times New Roman"/>
          <w:b/>
          <w:sz w:val="20"/>
          <w:szCs w:val="20"/>
          <w:lang w:val="en-US"/>
        </w:rPr>
      </w:pPr>
    </w:p>
    <w:p w:rsidR="00116702" w:rsidRPr="00116702" w:rsidRDefault="00116702" w:rsidP="00C36C8B">
      <w:pPr>
        <w:spacing w:line="240" w:lineRule="auto"/>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0A7B35" w:rsidRDefault="000A7B35" w:rsidP="00C36C8B">
      <w:pPr>
        <w:spacing w:line="240" w:lineRule="auto"/>
        <w:jc w:val="both"/>
        <w:rPr>
          <w:rFonts w:ascii="Times New Roman" w:hAnsi="Times New Roman" w:cs="Times New Roman"/>
          <w:szCs w:val="24"/>
          <w:lang w:val="en-US"/>
        </w:rPr>
      </w:pPr>
    </w:p>
    <w:p w:rsidR="000065E1" w:rsidRPr="000065E1" w:rsidRDefault="000065E1" w:rsidP="00C36C8B">
      <w:pPr>
        <w:spacing w:line="240" w:lineRule="auto"/>
        <w:jc w:val="both"/>
        <w:rPr>
          <w:rFonts w:ascii="Times New Roman" w:hAnsi="Times New Roman" w:cs="Times New Roman"/>
          <w:szCs w:val="24"/>
        </w:rPr>
      </w:pPr>
      <w:r w:rsidRPr="000065E1">
        <w:rPr>
          <w:rFonts w:ascii="Times New Roman" w:hAnsi="Times New Roman" w:cs="Times New Roman"/>
          <w:szCs w:val="24"/>
        </w:rPr>
        <w:t>Peraturan Wal</w:t>
      </w:r>
      <w:r w:rsidR="000A7B35">
        <w:rPr>
          <w:rFonts w:ascii="Times New Roman" w:hAnsi="Times New Roman" w:cs="Times New Roman"/>
          <w:szCs w:val="24"/>
        </w:rPr>
        <w:t xml:space="preserve">ikota Padang No. 41 Tahun 2017 </w:t>
      </w:r>
      <w:r w:rsidR="000A7B35">
        <w:rPr>
          <w:rFonts w:ascii="Times New Roman" w:hAnsi="Times New Roman" w:cs="Times New Roman"/>
          <w:szCs w:val="24"/>
          <w:lang w:val="en-US"/>
        </w:rPr>
        <w:t>t</w:t>
      </w:r>
      <w:r w:rsidRPr="000065E1">
        <w:rPr>
          <w:rFonts w:ascii="Times New Roman" w:hAnsi="Times New Roman" w:cs="Times New Roman"/>
          <w:szCs w:val="24"/>
        </w:rPr>
        <w:t>entang Tata Cara Pembinaan Anak Jalanan. Masih ada beberapa Anak Panti asuhan yang status BPJS tidak terdaftar. Rumusan masalah penelitian adalah untuk mengetahui 1) Bagaimanakah implementasi perlindungan hukum hak anak terlantar atas hak anak mendapatkan jaminan kesehatan di Kota Padang, 2) Kendala-kendala yang dihadapi dan upaya yang dilakukan pemerintah Kota Padang dalam mengimplementasikan hak anak terlantar untuk mendapatkan jaminan kesehatan di Kota Padang. Penelitian menggunakan pendekatan hukum sosiologis dan sumber data berupa data primer dan data sekunder.Teknik pengumpulan data melalui studi dokumen dan wawancara. Data dianalisa secara kualitatif deskriptif. Hasil dari penelitian : 1) Implementasi perlindungan hukum hak anak terlantar atas hak anak mendapatkan jaminan kesehatan di Kota Padang adalah Pengelola panti menjelaskan bahwa anak didik panti masih berobat secara mandiri dan di biayai oleh pengelola panti. 2) Kendala-kendala dan upaya yang dihadapi dalam Pengurusan BPJS Anak terlantar adalah alokasi anggaran pengurusan BPJS yang masih terbatas sehingga tidak semua anak didik panti asuhan terdaftar sebagai iuran BPJS. Upaya yang dapat dilakukan pemerintah Agar Pemerintah Kota Padang merealisasikan dan memfasilitasi Anak terlantar khususnya anak dalam Panti Kota melalui pejabat setempat baik Camat, Lurah, RT, RW untuk dapat mengaktifkan BPJS Kesehatan mereka agar mendapatkan pelayanan yang optimal.</w:t>
      </w:r>
    </w:p>
    <w:p w:rsidR="000A3E95" w:rsidRPr="000A3E95" w:rsidRDefault="000A3E95" w:rsidP="00C36C8B">
      <w:pPr>
        <w:spacing w:line="240" w:lineRule="auto"/>
        <w:ind w:right="-282" w:hanging="142"/>
        <w:jc w:val="both"/>
        <w:rPr>
          <w:rFonts w:ascii="Times New Roman" w:hAnsi="Times New Roman" w:cs="Times New Roman"/>
          <w:szCs w:val="24"/>
        </w:rPr>
      </w:pPr>
    </w:p>
    <w:p w:rsidR="00116702" w:rsidRDefault="000A3E95" w:rsidP="000A7B35">
      <w:pPr>
        <w:spacing w:line="240" w:lineRule="auto"/>
        <w:ind w:left="142" w:right="-282" w:hanging="142"/>
        <w:rPr>
          <w:rFonts w:ascii="Times New Roman" w:eastAsia="Times New Roman" w:hAnsi="Times New Roman" w:cs="Times New Roman"/>
          <w:b/>
          <w:sz w:val="24"/>
          <w:szCs w:val="24"/>
          <w:lang w:val="en-US"/>
        </w:rPr>
      </w:pPr>
      <w:r w:rsidRPr="000A3E95">
        <w:rPr>
          <w:rFonts w:ascii="Times New Roman" w:hAnsi="Times New Roman" w:cs="Times New Roman"/>
          <w:b/>
          <w:bCs/>
          <w:szCs w:val="24"/>
        </w:rPr>
        <w:t>Kata Kunci</w:t>
      </w:r>
      <w:r w:rsidRPr="000A3E95">
        <w:rPr>
          <w:rFonts w:ascii="Times New Roman" w:hAnsi="Times New Roman" w:cs="Times New Roman"/>
          <w:szCs w:val="24"/>
        </w:rPr>
        <w:t xml:space="preserve"> : </w:t>
      </w:r>
      <w:r w:rsidR="005E73B6">
        <w:rPr>
          <w:rFonts w:ascii="Times New Roman" w:hAnsi="Times New Roman" w:cs="Times New Roman"/>
          <w:szCs w:val="24"/>
        </w:rPr>
        <w:t xml:space="preserve">Anak terlantar, jaminan </w:t>
      </w:r>
      <w:r w:rsidR="005E73B6">
        <w:rPr>
          <w:rFonts w:ascii="Times New Roman" w:hAnsi="Times New Roman" w:cs="Times New Roman"/>
          <w:szCs w:val="24"/>
          <w:lang w:val="en-US"/>
        </w:rPr>
        <w:t>k</w:t>
      </w:r>
      <w:bookmarkStart w:id="0" w:name="_GoBack"/>
      <w:bookmarkEnd w:id="0"/>
      <w:r w:rsidR="000065E1" w:rsidRPr="000065E1">
        <w:rPr>
          <w:rFonts w:ascii="Times New Roman" w:hAnsi="Times New Roman" w:cs="Times New Roman"/>
          <w:szCs w:val="24"/>
        </w:rPr>
        <w:t>esehatan, pelayanan kesehatan, anak jalanan</w:t>
      </w:r>
    </w:p>
    <w:p w:rsidR="00116702" w:rsidRDefault="00116702" w:rsidP="00C36C8B">
      <w:pPr>
        <w:spacing w:line="240" w:lineRule="auto"/>
        <w:jc w:val="center"/>
        <w:rPr>
          <w:rFonts w:ascii="Times New Roman" w:eastAsia="Times New Roman" w:hAnsi="Times New Roman" w:cs="Times New Roman"/>
          <w:b/>
          <w:sz w:val="24"/>
          <w:szCs w:val="24"/>
          <w:lang w:val="en-US"/>
        </w:rPr>
      </w:pPr>
    </w:p>
    <w:p w:rsidR="00116702" w:rsidRPr="00116702" w:rsidRDefault="00116702" w:rsidP="00C36C8B">
      <w:pPr>
        <w:spacing w:line="240" w:lineRule="auto"/>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rsidR="00394CB2" w:rsidRDefault="00424C06" w:rsidP="00C36C8B">
      <w:pPr>
        <w:numPr>
          <w:ilvl w:val="0"/>
          <w:numId w:val="11"/>
        </w:numPr>
        <w:spacing w:line="240" w:lineRule="auto"/>
        <w:ind w:left="426" w:hanging="426"/>
        <w:rPr>
          <w:rFonts w:ascii="Times New Roman" w:hAnsi="Times New Roman" w:cs="Times New Roman"/>
          <w:b/>
          <w:lang w:val="en-US"/>
        </w:rPr>
      </w:pPr>
      <w:bookmarkStart w:id="1" w:name="_4c65bwis0rn4" w:colFirst="0" w:colLast="0"/>
      <w:bookmarkEnd w:id="1"/>
      <w:r>
        <w:rPr>
          <w:rFonts w:ascii="Times New Roman" w:hAnsi="Times New Roman" w:cs="Times New Roman"/>
          <w:b/>
        </w:rPr>
        <w:lastRenderedPageBreak/>
        <w:t>PENDAHULUAN</w:t>
      </w:r>
      <w:r>
        <w:rPr>
          <w:rFonts w:ascii="Times New Roman" w:hAnsi="Times New Roman" w:cs="Times New Roman"/>
          <w:b/>
          <w:lang w:val="en-US"/>
        </w:rPr>
        <w:t xml:space="preserve"> </w:t>
      </w:r>
      <w:bookmarkStart w:id="2" w:name="_rjtkpzynqrmd" w:colFirst="0" w:colLast="0"/>
      <w:bookmarkEnd w:id="2"/>
    </w:p>
    <w:p w:rsidR="00D262A3" w:rsidRPr="004C3736" w:rsidRDefault="00D262A3" w:rsidP="00C36C8B">
      <w:pPr>
        <w:numPr>
          <w:ilvl w:val="0"/>
          <w:numId w:val="12"/>
        </w:numPr>
        <w:spacing w:line="240" w:lineRule="auto"/>
        <w:rPr>
          <w:rFonts w:ascii="Times New Roman" w:hAnsi="Times New Roman" w:cs="Times New Roman"/>
          <w:b/>
          <w:lang w:val="en-US"/>
        </w:rPr>
      </w:pPr>
      <w:r>
        <w:rPr>
          <w:rFonts w:ascii="Times New Roman" w:hAnsi="Times New Roman" w:cs="Times New Roman"/>
          <w:b/>
          <w:lang w:val="en-US"/>
        </w:rPr>
        <w:t>LATAR BELAKANG MASALAH</w:t>
      </w:r>
    </w:p>
    <w:p w:rsidR="001067BF" w:rsidRDefault="0099204C" w:rsidP="00C36C8B">
      <w:pPr>
        <w:tabs>
          <w:tab w:val="left" w:pos="0"/>
        </w:tabs>
        <w:spacing w:line="240" w:lineRule="auto"/>
        <w:ind w:firstLine="709"/>
        <w:jc w:val="both"/>
        <w:rPr>
          <w:rFonts w:ascii="Times New Roman" w:hAnsi="Times New Roman"/>
          <w:lang w:val="en-US"/>
        </w:rPr>
      </w:pPr>
      <w:r w:rsidRPr="0099204C">
        <w:rPr>
          <w:rFonts w:ascii="Times New Roman" w:hAnsi="Times New Roman"/>
          <w:lang w:val="en-US"/>
        </w:rPr>
        <w:t xml:space="preserve">Indonesia </w:t>
      </w:r>
      <w:proofErr w:type="spellStart"/>
      <w:r w:rsidRPr="0099204C">
        <w:rPr>
          <w:rFonts w:ascii="Times New Roman" w:hAnsi="Times New Roman"/>
          <w:lang w:val="en-US"/>
        </w:rPr>
        <w:t>telah</w:t>
      </w:r>
      <w:proofErr w:type="spellEnd"/>
      <w:r w:rsidRPr="0099204C">
        <w:rPr>
          <w:rFonts w:ascii="Times New Roman" w:hAnsi="Times New Roman"/>
          <w:lang w:val="en-US"/>
        </w:rPr>
        <w:t xml:space="preserve"> </w:t>
      </w:r>
      <w:proofErr w:type="spellStart"/>
      <w:r w:rsidRPr="0099204C">
        <w:rPr>
          <w:rFonts w:ascii="Times New Roman" w:hAnsi="Times New Roman"/>
          <w:lang w:val="en-US"/>
        </w:rPr>
        <w:t>mengesahkan</w:t>
      </w:r>
      <w:proofErr w:type="spellEnd"/>
      <w:r w:rsidRPr="0099204C">
        <w:rPr>
          <w:rFonts w:ascii="Times New Roman" w:hAnsi="Times New Roman"/>
          <w:lang w:val="en-US"/>
        </w:rPr>
        <w:t xml:space="preserve"> </w:t>
      </w:r>
      <w:proofErr w:type="spellStart"/>
      <w:r w:rsidRPr="0099204C">
        <w:rPr>
          <w:rFonts w:ascii="Times New Roman" w:hAnsi="Times New Roman"/>
          <w:lang w:val="en-US"/>
        </w:rPr>
        <w:t>Undang-Undang</w:t>
      </w:r>
      <w:proofErr w:type="spellEnd"/>
      <w:r w:rsidRPr="0099204C">
        <w:rPr>
          <w:rFonts w:ascii="Times New Roman" w:hAnsi="Times New Roman"/>
          <w:lang w:val="en-US"/>
        </w:rPr>
        <w:t xml:space="preserve"> </w:t>
      </w:r>
      <w:proofErr w:type="spellStart"/>
      <w:r w:rsidRPr="0099204C">
        <w:rPr>
          <w:rFonts w:ascii="Times New Roman" w:hAnsi="Times New Roman"/>
          <w:lang w:val="en-US"/>
        </w:rPr>
        <w:t>Republik</w:t>
      </w:r>
      <w:proofErr w:type="spellEnd"/>
      <w:r w:rsidRPr="0099204C">
        <w:rPr>
          <w:rFonts w:ascii="Times New Roman" w:hAnsi="Times New Roman"/>
          <w:lang w:val="en-US"/>
        </w:rPr>
        <w:t xml:space="preserve"> Indonesia </w:t>
      </w:r>
      <w:proofErr w:type="spellStart"/>
      <w:r w:rsidRPr="0099204C">
        <w:rPr>
          <w:rFonts w:ascii="Times New Roman" w:hAnsi="Times New Roman"/>
          <w:lang w:val="en-US"/>
        </w:rPr>
        <w:t>Nomor</w:t>
      </w:r>
      <w:proofErr w:type="spellEnd"/>
      <w:r w:rsidRPr="0099204C">
        <w:rPr>
          <w:rFonts w:ascii="Times New Roman" w:hAnsi="Times New Roman"/>
          <w:lang w:val="en-US"/>
        </w:rPr>
        <w:t xml:space="preserve"> 4 </w:t>
      </w:r>
      <w:proofErr w:type="spellStart"/>
      <w:r w:rsidRPr="0099204C">
        <w:rPr>
          <w:rFonts w:ascii="Times New Roman" w:hAnsi="Times New Roman"/>
          <w:lang w:val="en-US"/>
        </w:rPr>
        <w:t>Tahun</w:t>
      </w:r>
      <w:proofErr w:type="spellEnd"/>
      <w:r w:rsidRPr="0099204C">
        <w:rPr>
          <w:rFonts w:ascii="Times New Roman" w:hAnsi="Times New Roman"/>
          <w:lang w:val="en-US"/>
        </w:rPr>
        <w:t xml:space="preserve"> 1979 </w:t>
      </w:r>
      <w:proofErr w:type="spellStart"/>
      <w:r w:rsidRPr="0099204C">
        <w:rPr>
          <w:rFonts w:ascii="Times New Roman" w:hAnsi="Times New Roman"/>
          <w:lang w:val="en-US"/>
        </w:rPr>
        <w:t>tentang</w:t>
      </w:r>
      <w:proofErr w:type="spellEnd"/>
      <w:r w:rsidRPr="0099204C">
        <w:rPr>
          <w:rFonts w:ascii="Times New Roman" w:hAnsi="Times New Roman"/>
          <w:lang w:val="en-US"/>
        </w:rPr>
        <w:t xml:space="preserve"> </w:t>
      </w:r>
      <w:proofErr w:type="spellStart"/>
      <w:r w:rsidRPr="0099204C">
        <w:rPr>
          <w:rFonts w:ascii="Times New Roman" w:hAnsi="Times New Roman"/>
          <w:lang w:val="en-US"/>
        </w:rPr>
        <w:t>Kesejahteraan</w:t>
      </w:r>
      <w:proofErr w:type="spellEnd"/>
      <w:r w:rsidRPr="0099204C">
        <w:rPr>
          <w:rFonts w:ascii="Times New Roman" w:hAnsi="Times New Roman"/>
          <w:lang w:val="en-US"/>
        </w:rPr>
        <w:t xml:space="preserve"> </w:t>
      </w:r>
      <w:proofErr w:type="spellStart"/>
      <w:r w:rsidRPr="0099204C">
        <w:rPr>
          <w:rFonts w:ascii="Times New Roman" w:hAnsi="Times New Roman"/>
          <w:lang w:val="en-US"/>
        </w:rPr>
        <w:t>Anak</w:t>
      </w:r>
      <w:proofErr w:type="spellEnd"/>
      <w:r>
        <w:rPr>
          <w:rFonts w:ascii="Times New Roman" w:hAnsi="Times New Roman"/>
          <w:lang w:val="en-US"/>
        </w:rPr>
        <w:t xml:space="preserve">, yang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pengambilan</w:t>
      </w:r>
      <w:proofErr w:type="spellEnd"/>
      <w:r>
        <w:rPr>
          <w:rFonts w:ascii="Times New Roman" w:hAnsi="Times New Roman"/>
          <w:lang w:val="en-US"/>
        </w:rPr>
        <w:t xml:space="preserve"> </w:t>
      </w:r>
      <w:proofErr w:type="spellStart"/>
      <w:r>
        <w:rPr>
          <w:rFonts w:ascii="Times New Roman" w:hAnsi="Times New Roman"/>
          <w:lang w:val="en-US"/>
        </w:rPr>
        <w:t>kebijakan</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perlindungan</w:t>
      </w:r>
      <w:proofErr w:type="spellEnd"/>
      <w:r>
        <w:rPr>
          <w:rFonts w:ascii="Times New Roman" w:hAnsi="Times New Roman"/>
          <w:lang w:val="en-US"/>
        </w:rPr>
        <w:t xml:space="preserve"> </w:t>
      </w:r>
      <w:proofErr w:type="spellStart"/>
      <w:r>
        <w:rPr>
          <w:rFonts w:ascii="Times New Roman" w:hAnsi="Times New Roman"/>
          <w:lang w:val="en-US"/>
        </w:rPr>
        <w:t>anak</w:t>
      </w:r>
      <w:proofErr w:type="spellEnd"/>
      <w:r w:rsidR="001F1FF5">
        <w:rPr>
          <w:rFonts w:ascii="Times New Roman" w:hAnsi="Times New Roman"/>
          <w:lang w:val="en-US"/>
        </w:rPr>
        <w:t xml:space="preserve">. </w:t>
      </w:r>
      <w:r w:rsidR="001F1FF5" w:rsidRPr="001F1FF5">
        <w:rPr>
          <w:rFonts w:ascii="Times New Roman" w:hAnsi="Times New Roman"/>
          <w:lang w:val="en-US"/>
        </w:rPr>
        <w:t xml:space="preserve">Indonesia </w:t>
      </w:r>
      <w:proofErr w:type="spellStart"/>
      <w:r w:rsidR="001F1FF5" w:rsidRPr="001F1FF5">
        <w:rPr>
          <w:rFonts w:ascii="Times New Roman" w:hAnsi="Times New Roman"/>
          <w:lang w:val="en-US"/>
        </w:rPr>
        <w:t>meratifikasi</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Konvensi</w:t>
      </w:r>
      <w:proofErr w:type="spellEnd"/>
      <w:r w:rsidR="001F1FF5" w:rsidRPr="001F1FF5">
        <w:rPr>
          <w:rFonts w:ascii="Times New Roman" w:hAnsi="Times New Roman"/>
          <w:lang w:val="en-US"/>
        </w:rPr>
        <w:t xml:space="preserve"> International </w:t>
      </w:r>
      <w:proofErr w:type="spellStart"/>
      <w:r w:rsidR="001F1FF5" w:rsidRPr="001F1FF5">
        <w:rPr>
          <w:rFonts w:ascii="Times New Roman" w:hAnsi="Times New Roman"/>
          <w:lang w:val="en-US"/>
        </w:rPr>
        <w:t>mengenai</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hak</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anak</w:t>
      </w:r>
      <w:proofErr w:type="spellEnd"/>
      <w:r w:rsidR="001F1FF5" w:rsidRPr="001F1FF5">
        <w:rPr>
          <w:rFonts w:ascii="Times New Roman" w:hAnsi="Times New Roman"/>
          <w:lang w:val="en-US"/>
        </w:rPr>
        <w:t xml:space="preserve"> (Convention on the Right of the Child) </w:t>
      </w:r>
      <w:proofErr w:type="spellStart"/>
      <w:r w:rsidR="001F1FF5" w:rsidRPr="001F1FF5">
        <w:rPr>
          <w:rFonts w:ascii="Times New Roman" w:hAnsi="Times New Roman"/>
          <w:lang w:val="en-US"/>
        </w:rPr>
        <w:t>Konvensi</w:t>
      </w:r>
      <w:proofErr w:type="spellEnd"/>
      <w:r w:rsidR="001F1FF5" w:rsidRPr="001F1FF5">
        <w:rPr>
          <w:rFonts w:ascii="Times New Roman" w:hAnsi="Times New Roman"/>
          <w:lang w:val="en-US"/>
        </w:rPr>
        <w:t xml:space="preserve"> yang </w:t>
      </w:r>
      <w:proofErr w:type="spellStart"/>
      <w:r w:rsidR="001F1FF5" w:rsidRPr="001F1FF5">
        <w:rPr>
          <w:rFonts w:ascii="Times New Roman" w:hAnsi="Times New Roman"/>
          <w:lang w:val="en-US"/>
        </w:rPr>
        <w:t>diratifikasi</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melalui</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Keputusan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Presiden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Nomor</w:t>
      </w:r>
      <w:proofErr w:type="spellEnd"/>
      <w:r w:rsidR="001F1FF5" w:rsidRPr="001F1FF5">
        <w:rPr>
          <w:rFonts w:ascii="Times New Roman" w:hAnsi="Times New Roman"/>
          <w:lang w:val="en-US"/>
        </w:rPr>
        <w:t xml:space="preserve"> 36 </w:t>
      </w:r>
      <w:proofErr w:type="spellStart"/>
      <w:r w:rsidR="001F1FF5" w:rsidRPr="001F1FF5">
        <w:rPr>
          <w:rFonts w:ascii="Times New Roman" w:hAnsi="Times New Roman"/>
          <w:lang w:val="en-US"/>
        </w:rPr>
        <w:t>Tahun</w:t>
      </w:r>
      <w:proofErr w:type="spellEnd"/>
      <w:r w:rsidR="001F1FF5" w:rsidRPr="001F1FF5">
        <w:rPr>
          <w:rFonts w:ascii="Times New Roman" w:hAnsi="Times New Roman"/>
          <w:lang w:val="en-US"/>
        </w:rPr>
        <w:t xml:space="preserve"> 1990 </w:t>
      </w:r>
      <w:proofErr w:type="spellStart"/>
      <w:r w:rsidR="001F1FF5" w:rsidRPr="001F1FF5">
        <w:rPr>
          <w:rFonts w:ascii="Times New Roman" w:hAnsi="Times New Roman"/>
          <w:lang w:val="en-US"/>
        </w:rPr>
        <w:t>ternyata</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belum</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mampu</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mengangkat</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keterpurukan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situasi</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anak-anak</w:t>
      </w:r>
      <w:proofErr w:type="spellEnd"/>
      <w:r w:rsidR="001F1FF5" w:rsidRPr="001F1FF5">
        <w:rPr>
          <w:rFonts w:ascii="Times New Roman" w:hAnsi="Times New Roman"/>
          <w:lang w:val="en-US"/>
        </w:rPr>
        <w:t xml:space="preserve"> Indonesia. </w:t>
      </w:r>
      <w:proofErr w:type="spellStart"/>
      <w:r w:rsidR="001F1FF5" w:rsidRPr="001F1FF5">
        <w:rPr>
          <w:rFonts w:ascii="Times New Roman" w:hAnsi="Times New Roman"/>
          <w:lang w:val="en-US"/>
        </w:rPr>
        <w:t>Kemudian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setelah</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ratifikasi</w:t>
      </w:r>
      <w:proofErr w:type="spellEnd"/>
      <w:r w:rsidR="001F1FF5" w:rsidRPr="001F1FF5">
        <w:rPr>
          <w:rFonts w:ascii="Times New Roman" w:hAnsi="Times New Roman"/>
          <w:lang w:val="en-US"/>
        </w:rPr>
        <w:t xml:space="preserve"> KHA Indonesia </w:t>
      </w:r>
      <w:proofErr w:type="spellStart"/>
      <w:r w:rsidR="001F1FF5" w:rsidRPr="001F1FF5">
        <w:rPr>
          <w:rFonts w:ascii="Times New Roman" w:hAnsi="Times New Roman"/>
          <w:lang w:val="en-US"/>
        </w:rPr>
        <w:t>mengesahkan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Undang-Undang</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Republik</w:t>
      </w:r>
      <w:proofErr w:type="spellEnd"/>
      <w:r w:rsidR="001F1FF5" w:rsidRPr="001F1FF5">
        <w:rPr>
          <w:rFonts w:ascii="Times New Roman" w:hAnsi="Times New Roman"/>
          <w:lang w:val="en-US"/>
        </w:rPr>
        <w:t xml:space="preserve"> Indonesia </w:t>
      </w:r>
      <w:proofErr w:type="spellStart"/>
      <w:r w:rsidR="001F1FF5" w:rsidRPr="001F1FF5">
        <w:rPr>
          <w:rFonts w:ascii="Times New Roman" w:hAnsi="Times New Roman"/>
          <w:lang w:val="en-US"/>
        </w:rPr>
        <w:t>Nomor</w:t>
      </w:r>
      <w:proofErr w:type="spellEnd"/>
      <w:r w:rsidR="001F1FF5" w:rsidRPr="001F1FF5">
        <w:rPr>
          <w:rFonts w:ascii="Times New Roman" w:hAnsi="Times New Roman"/>
          <w:lang w:val="en-US"/>
        </w:rPr>
        <w:t xml:space="preserve"> 3 </w:t>
      </w:r>
      <w:proofErr w:type="spellStart"/>
      <w:r w:rsidR="001F1FF5" w:rsidRPr="001F1FF5">
        <w:rPr>
          <w:rFonts w:ascii="Times New Roman" w:hAnsi="Times New Roman"/>
          <w:lang w:val="en-US"/>
        </w:rPr>
        <w:t>Tahun</w:t>
      </w:r>
      <w:proofErr w:type="spellEnd"/>
      <w:r w:rsidR="001F1FF5" w:rsidRPr="001F1FF5">
        <w:rPr>
          <w:rFonts w:ascii="Times New Roman" w:hAnsi="Times New Roman"/>
          <w:lang w:val="en-US"/>
        </w:rPr>
        <w:t xml:space="preserve"> 1997 </w:t>
      </w:r>
      <w:proofErr w:type="spellStart"/>
      <w:r w:rsidR="001F1FF5" w:rsidRPr="001F1FF5">
        <w:rPr>
          <w:rFonts w:ascii="Times New Roman" w:hAnsi="Times New Roman"/>
          <w:lang w:val="en-US"/>
        </w:rPr>
        <w:t>tentang</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Peradilan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Anak</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dan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Undang-Undang</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Nomor</w:t>
      </w:r>
      <w:proofErr w:type="spellEnd"/>
      <w:r w:rsidR="001F1FF5" w:rsidRPr="001F1FF5">
        <w:rPr>
          <w:rFonts w:ascii="Times New Roman" w:hAnsi="Times New Roman"/>
          <w:lang w:val="en-US"/>
        </w:rPr>
        <w:t xml:space="preserve"> 23 </w:t>
      </w:r>
      <w:proofErr w:type="spellStart"/>
      <w:r w:rsidR="001F1FF5" w:rsidRPr="001F1FF5">
        <w:rPr>
          <w:rFonts w:ascii="Times New Roman" w:hAnsi="Times New Roman"/>
          <w:lang w:val="en-US"/>
        </w:rPr>
        <w:t>Tahun</w:t>
      </w:r>
      <w:proofErr w:type="spellEnd"/>
      <w:r w:rsidR="001F1FF5" w:rsidRPr="001F1FF5">
        <w:rPr>
          <w:rFonts w:ascii="Times New Roman" w:hAnsi="Times New Roman"/>
          <w:lang w:val="en-US"/>
        </w:rPr>
        <w:t xml:space="preserve"> 2002 </w:t>
      </w:r>
      <w:proofErr w:type="spellStart"/>
      <w:r w:rsidR="001F1FF5" w:rsidRPr="001F1FF5">
        <w:rPr>
          <w:rFonts w:ascii="Times New Roman" w:hAnsi="Times New Roman"/>
          <w:lang w:val="en-US"/>
        </w:rPr>
        <w:t>tentang</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Perlindungan</w:t>
      </w:r>
      <w:proofErr w:type="spellEnd"/>
      <w:r w:rsidR="001F1FF5" w:rsidRPr="001F1FF5">
        <w:rPr>
          <w:rFonts w:ascii="Times New Roman" w:hAnsi="Times New Roman"/>
          <w:lang w:val="en-US"/>
        </w:rPr>
        <w:t xml:space="preserve"> </w:t>
      </w:r>
      <w:proofErr w:type="spellStart"/>
      <w:r w:rsidR="001F1FF5" w:rsidRPr="001F1FF5">
        <w:rPr>
          <w:rFonts w:ascii="Times New Roman" w:hAnsi="Times New Roman"/>
          <w:lang w:val="en-US"/>
        </w:rPr>
        <w:t>Anak</w:t>
      </w:r>
      <w:proofErr w:type="spellEnd"/>
      <w:r w:rsidR="001F1FF5" w:rsidRPr="001F1FF5">
        <w:rPr>
          <w:rFonts w:ascii="Times New Roman" w:hAnsi="Times New Roman"/>
          <w:lang w:val="en-US"/>
        </w:rPr>
        <w:t>.</w:t>
      </w:r>
    </w:p>
    <w:p w:rsidR="001F1FF5" w:rsidRPr="001067BF" w:rsidRDefault="001F1FF5" w:rsidP="00C36C8B">
      <w:pPr>
        <w:tabs>
          <w:tab w:val="left" w:pos="0"/>
        </w:tabs>
        <w:spacing w:line="240" w:lineRule="auto"/>
        <w:ind w:firstLine="709"/>
        <w:jc w:val="both"/>
        <w:rPr>
          <w:rFonts w:ascii="Times New Roman" w:hAnsi="Times New Roman"/>
          <w:lang w:val="en-US"/>
        </w:rPr>
      </w:pPr>
      <w:proofErr w:type="spellStart"/>
      <w:proofErr w:type="gramStart"/>
      <w:r w:rsidRPr="001F1FF5">
        <w:rPr>
          <w:rFonts w:ascii="Times New Roman" w:hAnsi="Times New Roman"/>
          <w:lang w:val="en-US"/>
        </w:rPr>
        <w:t>Bertentangan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fakta</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ada</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tidak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memiliki</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keluarga</w:t>
      </w:r>
      <w:proofErr w:type="spellEnd"/>
      <w:r w:rsidRPr="001F1FF5">
        <w:rPr>
          <w:rFonts w:ascii="Times New Roman" w:hAnsi="Times New Roman"/>
          <w:lang w:val="en-US"/>
        </w:rPr>
        <w:t xml:space="preserve"> </w:t>
      </w:r>
      <w:proofErr w:type="spellStart"/>
      <w:r w:rsidRPr="001F1FF5">
        <w:rPr>
          <w:rFonts w:ascii="Times New Roman" w:hAnsi="Times New Roman"/>
          <w:lang w:val="en-US"/>
        </w:rPr>
        <w:t>justru</w:t>
      </w:r>
      <w:proofErr w:type="spellEnd"/>
      <w:r w:rsidRPr="001F1FF5">
        <w:rPr>
          <w:rFonts w:ascii="Times New Roman" w:hAnsi="Times New Roman"/>
          <w:lang w:val="en-US"/>
        </w:rPr>
        <w:t xml:space="preserve"> </w:t>
      </w:r>
      <w:proofErr w:type="spellStart"/>
      <w:r w:rsidRPr="001F1FF5">
        <w:rPr>
          <w:rFonts w:ascii="Times New Roman" w:hAnsi="Times New Roman"/>
          <w:lang w:val="en-US"/>
        </w:rPr>
        <w:t>tidak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mendapat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haknya</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seperti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jaminan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w:t>
      </w:r>
      <w:proofErr w:type="spellEnd"/>
      <w:r w:rsidRPr="001F1FF5">
        <w:rPr>
          <w:rFonts w:ascii="Times New Roman" w:hAnsi="Times New Roman"/>
          <w:lang w:val="en-US"/>
        </w:rPr>
        <w:t>.</w:t>
      </w:r>
      <w:proofErr w:type="gramEnd"/>
      <w:r w:rsidRPr="001F1FF5">
        <w:rPr>
          <w:rFonts w:ascii="Times New Roman" w:hAnsi="Times New Roman"/>
          <w:lang w:val="en-US"/>
        </w:rPr>
        <w:t xml:space="preserve"> </w:t>
      </w:r>
      <w:proofErr w:type="spellStart"/>
      <w:proofErr w:type="gramStart"/>
      <w:r w:rsidRPr="001F1FF5">
        <w:rPr>
          <w:rFonts w:ascii="Times New Roman" w:hAnsi="Times New Roman"/>
          <w:lang w:val="en-US"/>
        </w:rPr>
        <w:t>Jaminan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adalah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semua</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dimana</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setiap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berhak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untuk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dapat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hidup</w:t>
      </w:r>
      <w:proofErr w:type="spellEnd"/>
      <w:r w:rsidRPr="001F1FF5">
        <w:rPr>
          <w:rFonts w:ascii="Times New Roman" w:hAnsi="Times New Roman"/>
          <w:lang w:val="en-US"/>
        </w:rPr>
        <w:t xml:space="preserve">, </w:t>
      </w:r>
      <w:proofErr w:type="spellStart"/>
      <w:r w:rsidRPr="001F1FF5">
        <w:rPr>
          <w:rFonts w:ascii="Times New Roman" w:hAnsi="Times New Roman"/>
          <w:lang w:val="en-US"/>
        </w:rPr>
        <w:t>tumbuh</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berkembang</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secara</w:t>
      </w:r>
      <w:proofErr w:type="spellEnd"/>
      <w:r w:rsidRPr="001F1FF5">
        <w:rPr>
          <w:rFonts w:ascii="Times New Roman" w:hAnsi="Times New Roman"/>
          <w:lang w:val="en-US"/>
        </w:rPr>
        <w:t xml:space="preserve"> optimal.</w:t>
      </w:r>
      <w:proofErr w:type="gramEnd"/>
      <w:r w:rsidRPr="001F1FF5">
        <w:rPr>
          <w:rFonts w:ascii="Times New Roman" w:hAnsi="Times New Roman"/>
          <w:lang w:val="en-US"/>
        </w:rPr>
        <w:t xml:space="preserve"> </w:t>
      </w:r>
      <w:proofErr w:type="spellStart"/>
      <w:proofErr w:type="gram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juga</w:t>
      </w:r>
      <w:proofErr w:type="spellEnd"/>
      <w:r w:rsidRPr="001F1FF5">
        <w:rPr>
          <w:rFonts w:ascii="Times New Roman" w:hAnsi="Times New Roman"/>
          <w:lang w:val="en-US"/>
        </w:rPr>
        <w:t xml:space="preserve"> </w:t>
      </w:r>
      <w:proofErr w:type="spellStart"/>
      <w:r w:rsidRPr="001F1FF5">
        <w:rPr>
          <w:rFonts w:ascii="Times New Roman" w:hAnsi="Times New Roman"/>
          <w:lang w:val="en-US"/>
        </w:rPr>
        <w:t>berhak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memperoleh</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pelayanan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secara</w:t>
      </w:r>
      <w:proofErr w:type="spellEnd"/>
      <w:r w:rsidRPr="001F1FF5">
        <w:rPr>
          <w:rFonts w:ascii="Times New Roman" w:hAnsi="Times New Roman"/>
          <w:lang w:val="en-US"/>
        </w:rPr>
        <w:t xml:space="preserve"> </w:t>
      </w:r>
      <w:proofErr w:type="spellStart"/>
      <w:r w:rsidRPr="001F1FF5">
        <w:rPr>
          <w:rFonts w:ascii="Times New Roman" w:hAnsi="Times New Roman"/>
          <w:lang w:val="en-US"/>
        </w:rPr>
        <w:t>layak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sesuai</w:t>
      </w:r>
      <w:proofErr w:type="spell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kebutuhan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fisik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mental </w:t>
      </w:r>
      <w:proofErr w:type="spellStart"/>
      <w:r w:rsidRPr="001F1FF5">
        <w:rPr>
          <w:rFonts w:ascii="Times New Roman" w:hAnsi="Times New Roman"/>
          <w:lang w:val="en-US"/>
        </w:rPr>
        <w:t>spiritualnya</w:t>
      </w:r>
      <w:proofErr w:type="spellEnd"/>
      <w:r w:rsidRPr="001F1FF5">
        <w:rPr>
          <w:rFonts w:ascii="Times New Roman" w:hAnsi="Times New Roman"/>
          <w:lang w:val="en-US"/>
        </w:rPr>
        <w:t>.</w:t>
      </w:r>
      <w:proofErr w:type="gramEnd"/>
      <w:r w:rsidRPr="001F1FF5">
        <w:rPr>
          <w:rFonts w:ascii="Times New Roman" w:hAnsi="Times New Roman"/>
          <w:lang w:val="en-US"/>
        </w:rPr>
        <w:t xml:space="preserve"> Hal </w:t>
      </w:r>
      <w:proofErr w:type="spellStart"/>
      <w:r w:rsidRPr="001F1FF5">
        <w:rPr>
          <w:rFonts w:ascii="Times New Roman" w:hAnsi="Times New Roman"/>
          <w:lang w:val="en-US"/>
        </w:rPr>
        <w:t>ini</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dijamin</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dalam</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Pasal</w:t>
      </w:r>
      <w:proofErr w:type="spellEnd"/>
      <w:r w:rsidRPr="001F1FF5">
        <w:rPr>
          <w:rFonts w:ascii="Times New Roman" w:hAnsi="Times New Roman"/>
          <w:lang w:val="en-US"/>
        </w:rPr>
        <w:t xml:space="preserve"> 8 </w:t>
      </w:r>
      <w:proofErr w:type="spellStart"/>
      <w:r w:rsidRPr="001F1FF5">
        <w:rPr>
          <w:rFonts w:ascii="Times New Roman" w:hAnsi="Times New Roman"/>
          <w:lang w:val="en-US"/>
        </w:rPr>
        <w:t>Undang-Undang</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maupun</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Pasal</w:t>
      </w:r>
      <w:proofErr w:type="spellEnd"/>
      <w:r w:rsidRPr="001F1FF5">
        <w:rPr>
          <w:rFonts w:ascii="Times New Roman" w:hAnsi="Times New Roman"/>
          <w:lang w:val="en-US"/>
        </w:rPr>
        <w:t xml:space="preserve"> 62 </w:t>
      </w:r>
      <w:proofErr w:type="spellStart"/>
      <w:r w:rsidRPr="001F1FF5">
        <w:rPr>
          <w:rFonts w:ascii="Times New Roman" w:hAnsi="Times New Roman"/>
          <w:lang w:val="en-US"/>
        </w:rPr>
        <w:t>Undang-undang</w:t>
      </w:r>
      <w:proofErr w:type="spellEnd"/>
      <w:r w:rsidRPr="001F1FF5">
        <w:rPr>
          <w:rFonts w:ascii="Times New Roman" w:hAnsi="Times New Roman"/>
          <w:lang w:val="en-US"/>
        </w:rPr>
        <w:t xml:space="preserve"> </w:t>
      </w:r>
      <w:proofErr w:type="spellStart"/>
      <w:r w:rsidRPr="001F1FF5">
        <w:rPr>
          <w:rFonts w:ascii="Times New Roman" w:hAnsi="Times New Roman"/>
          <w:lang w:val="en-US"/>
        </w:rPr>
        <w:t>Nomor</w:t>
      </w:r>
      <w:proofErr w:type="spellEnd"/>
      <w:r w:rsidRPr="001F1FF5">
        <w:rPr>
          <w:rFonts w:ascii="Times New Roman" w:hAnsi="Times New Roman"/>
          <w:lang w:val="en-US"/>
        </w:rPr>
        <w:t xml:space="preserve"> 39 </w:t>
      </w:r>
      <w:proofErr w:type="spellStart"/>
      <w:r w:rsidRPr="001F1FF5">
        <w:rPr>
          <w:rFonts w:ascii="Times New Roman" w:hAnsi="Times New Roman"/>
          <w:lang w:val="en-US"/>
        </w:rPr>
        <w:t>Tahun</w:t>
      </w:r>
      <w:proofErr w:type="spellEnd"/>
      <w:r w:rsidRPr="001F1FF5">
        <w:rPr>
          <w:rFonts w:ascii="Times New Roman" w:hAnsi="Times New Roman"/>
          <w:lang w:val="en-US"/>
        </w:rPr>
        <w:t xml:space="preserve"> 1999 </w:t>
      </w:r>
      <w:proofErr w:type="spellStart"/>
      <w:r w:rsidRPr="001F1FF5">
        <w:rPr>
          <w:rFonts w:ascii="Times New Roman" w:hAnsi="Times New Roman"/>
          <w:lang w:val="en-US"/>
        </w:rPr>
        <w:t>tentang</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Asasi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Manusia</w:t>
      </w:r>
      <w:proofErr w:type="spellEnd"/>
      <w:r w:rsidRPr="001F1FF5">
        <w:rPr>
          <w:rFonts w:ascii="Times New Roman" w:hAnsi="Times New Roman"/>
          <w:lang w:val="en-US"/>
        </w:rPr>
        <w:t xml:space="preserve">, </w:t>
      </w:r>
      <w:proofErr w:type="spellStart"/>
      <w:r w:rsidRPr="001F1FF5">
        <w:rPr>
          <w:rFonts w:ascii="Times New Roman" w:hAnsi="Times New Roman"/>
          <w:lang w:val="en-US"/>
        </w:rPr>
        <w:t>baik</w:t>
      </w:r>
      <w:proofErr w:type="spellEnd"/>
      <w:r w:rsidRPr="001F1FF5">
        <w:rPr>
          <w:rFonts w:ascii="Times New Roman" w:hAnsi="Times New Roman"/>
          <w:lang w:val="en-US"/>
        </w:rPr>
        <w:t xml:space="preserve"> </w:t>
      </w:r>
      <w:proofErr w:type="spellStart"/>
      <w:r w:rsidRPr="001F1FF5">
        <w:rPr>
          <w:rFonts w:ascii="Times New Roman" w:hAnsi="Times New Roman"/>
          <w:lang w:val="en-US"/>
        </w:rPr>
        <w:t>bagi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memiliki</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keluarga</w:t>
      </w:r>
      <w:proofErr w:type="spellEnd"/>
      <w:r w:rsidRPr="001F1FF5">
        <w:rPr>
          <w:rFonts w:ascii="Times New Roman" w:hAnsi="Times New Roman"/>
          <w:lang w:val="en-US"/>
        </w:rPr>
        <w:t xml:space="preserve"> </w:t>
      </w:r>
      <w:proofErr w:type="spellStart"/>
      <w:r w:rsidRPr="001F1FF5">
        <w:rPr>
          <w:rFonts w:ascii="Times New Roman" w:hAnsi="Times New Roman"/>
          <w:lang w:val="en-US"/>
        </w:rPr>
        <w:t>maupun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lastRenderedPageBreak/>
        <w:t>terlantar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tanpa</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keluarga</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semua</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memiliki</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sama</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tidak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dapat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dirampas</w:t>
      </w:r>
      <w:proofErr w:type="spellEnd"/>
      <w:r w:rsidRPr="001F1FF5">
        <w:rPr>
          <w:rFonts w:ascii="Times New Roman" w:hAnsi="Times New Roman"/>
          <w:lang w:val="en-US"/>
        </w:rPr>
        <w:t xml:space="preserve"> </w:t>
      </w:r>
      <w:proofErr w:type="spellStart"/>
      <w:r w:rsidRPr="001F1FF5">
        <w:rPr>
          <w:rFonts w:ascii="Times New Roman" w:hAnsi="Times New Roman"/>
          <w:lang w:val="en-US"/>
        </w:rPr>
        <w:t>oleh</w:t>
      </w:r>
      <w:proofErr w:type="spellEnd"/>
      <w:r w:rsidRPr="001F1FF5">
        <w:rPr>
          <w:rFonts w:ascii="Times New Roman" w:hAnsi="Times New Roman"/>
          <w:lang w:val="en-US"/>
        </w:rPr>
        <w:t xml:space="preserve"> </w:t>
      </w:r>
      <w:proofErr w:type="spellStart"/>
      <w:r w:rsidRPr="001F1FF5">
        <w:rPr>
          <w:rFonts w:ascii="Times New Roman" w:hAnsi="Times New Roman"/>
          <w:lang w:val="en-US"/>
        </w:rPr>
        <w:t>siapa</w:t>
      </w:r>
      <w:proofErr w:type="spellEnd"/>
      <w:r w:rsidRPr="001F1FF5">
        <w:rPr>
          <w:rFonts w:ascii="Times New Roman" w:hAnsi="Times New Roman"/>
          <w:lang w:val="en-US"/>
        </w:rPr>
        <w:t xml:space="preserve"> </w:t>
      </w:r>
      <w:proofErr w:type="spellStart"/>
      <w:r w:rsidRPr="001F1FF5">
        <w:rPr>
          <w:rFonts w:ascii="Times New Roman" w:hAnsi="Times New Roman"/>
          <w:lang w:val="en-US"/>
        </w:rPr>
        <w:t>saja</w:t>
      </w:r>
      <w:proofErr w:type="spellEnd"/>
      <w:r w:rsidRPr="001F1FF5">
        <w:rPr>
          <w:rFonts w:ascii="Times New Roman" w:hAnsi="Times New Roman"/>
          <w:lang w:val="en-US"/>
        </w:rPr>
        <w:t>.</w:t>
      </w:r>
    </w:p>
    <w:p w:rsidR="001F1FF5" w:rsidRPr="001F1FF5" w:rsidRDefault="001F1FF5" w:rsidP="00C36C8B">
      <w:pPr>
        <w:tabs>
          <w:tab w:val="left" w:pos="0"/>
        </w:tabs>
        <w:spacing w:line="240" w:lineRule="auto"/>
        <w:ind w:firstLine="709"/>
        <w:jc w:val="both"/>
        <w:rPr>
          <w:rFonts w:ascii="Times New Roman" w:hAnsi="Times New Roman"/>
        </w:rPr>
      </w:pPr>
      <w:r w:rsidRPr="001F1FF5">
        <w:rPr>
          <w:rFonts w:ascii="Times New Roman" w:hAnsi="Times New Roman"/>
        </w:rPr>
        <w:t>Selanjutnya merujuk pada Pasal 57 Peraturan Pemerintah Pengganti Undang-Undang Nomor 1 Tahun 2016 tentang Perlindungan Anak juga memberikan kemungkinan bagi lembaga yang menyelenggarakan pemeliharaan anak terlantar atau pejabat yang berwenang dapat mengajukan permohonan ke pengadilan untuk menetapkan anak sebagai anak terlantar. Penetapan pengadilan tersebut nantinya sekaligus menetapkan tempat penampungan, pemeliharaan, dan perawatan anak terlantar yang bersangkutan.</w:t>
      </w:r>
    </w:p>
    <w:p w:rsidR="005D30C9" w:rsidRDefault="001F1FF5" w:rsidP="00C36C8B">
      <w:pPr>
        <w:tabs>
          <w:tab w:val="left" w:pos="0"/>
        </w:tabs>
        <w:spacing w:line="240" w:lineRule="auto"/>
        <w:ind w:firstLine="709"/>
        <w:jc w:val="both"/>
        <w:rPr>
          <w:rFonts w:ascii="Times New Roman" w:hAnsi="Times New Roman"/>
          <w:lang w:val="en-US"/>
        </w:rPr>
      </w:pPr>
      <w:r w:rsidRPr="001F1FF5">
        <w:rPr>
          <w:rFonts w:ascii="Times New Roman" w:hAnsi="Times New Roman"/>
        </w:rPr>
        <w:t>Beberapa masalah yang paling mendasar yang dialami oleh anak terlantar adalah kesehatan. Pemerintah wajib menyelenggarakan upaya kesehatan yang komprehensif bagi anak. Pasal 1 Angka 2 Peraturan Menteri Sosial Nomor 21 Tahun 2013 tentang Pengasuhan Anak menjelaskan bahwa pengasuhan anak adalah upaya untuk memenuhi kebutuhan akan kasih sayang, kelekatan, keselamatan, dan kesejahteraan yang menetap dan berkelanjutan demi kepentingan terbaik anak, yang dilaksanakan baik oleh orang tua atau keluarga sampai derajatketiga maupun orang tua asuh, orang tua angkat, wali serta pengasuhan berbasis residensial sebagai alternatif terakhir.</w:t>
      </w:r>
    </w:p>
    <w:p w:rsidR="001F1FF5" w:rsidRDefault="001F1FF5" w:rsidP="00C36C8B">
      <w:pPr>
        <w:tabs>
          <w:tab w:val="left" w:pos="0"/>
        </w:tabs>
        <w:spacing w:line="240" w:lineRule="auto"/>
        <w:ind w:firstLine="709"/>
        <w:jc w:val="both"/>
        <w:rPr>
          <w:rFonts w:ascii="Times New Roman" w:hAnsi="Times New Roman"/>
          <w:lang w:val="en-US"/>
        </w:rPr>
      </w:pPr>
      <w:proofErr w:type="spellStart"/>
      <w:r w:rsidRPr="001F1FF5">
        <w:rPr>
          <w:rFonts w:ascii="Times New Roman" w:hAnsi="Times New Roman"/>
          <w:lang w:val="en-US"/>
        </w:rPr>
        <w:t>Fenomena</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atau</w:t>
      </w:r>
      <w:proofErr w:type="spellEnd"/>
      <w:r w:rsidRPr="001F1FF5">
        <w:rPr>
          <w:rFonts w:ascii="Times New Roman" w:hAnsi="Times New Roman"/>
          <w:lang w:val="en-US"/>
        </w:rPr>
        <w:t xml:space="preserve"> </w:t>
      </w:r>
      <w:proofErr w:type="spellStart"/>
      <w:r w:rsidRPr="001F1FF5">
        <w:rPr>
          <w:rFonts w:ascii="Times New Roman" w:hAnsi="Times New Roman"/>
          <w:lang w:val="en-US"/>
        </w:rPr>
        <w:t>jalanan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merupakan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permasalahan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sosial</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kerap</w:t>
      </w:r>
      <w:proofErr w:type="spellEnd"/>
      <w:r w:rsidRPr="001F1FF5">
        <w:rPr>
          <w:rFonts w:ascii="Times New Roman" w:hAnsi="Times New Roman"/>
          <w:lang w:val="en-US"/>
        </w:rPr>
        <w:t xml:space="preserve"> </w:t>
      </w:r>
      <w:proofErr w:type="spellStart"/>
      <w:r w:rsidRPr="001F1FF5">
        <w:rPr>
          <w:rFonts w:ascii="Times New Roman" w:hAnsi="Times New Roman"/>
          <w:lang w:val="en-US"/>
        </w:rPr>
        <w:lastRenderedPageBreak/>
        <w:t>terjadi</w:t>
      </w:r>
      <w:proofErr w:type="spellEnd"/>
      <w:r w:rsidRPr="001F1FF5">
        <w:rPr>
          <w:rFonts w:ascii="Times New Roman" w:hAnsi="Times New Roman"/>
          <w:lang w:val="en-US"/>
        </w:rPr>
        <w:t xml:space="preserve"> di </w:t>
      </w:r>
      <w:proofErr w:type="spellStart"/>
      <w:proofErr w:type="gramStart"/>
      <w:r w:rsidRPr="001F1FF5">
        <w:rPr>
          <w:rFonts w:ascii="Times New Roman" w:hAnsi="Times New Roman"/>
          <w:lang w:val="en-US"/>
        </w:rPr>
        <w:t>kota</w:t>
      </w:r>
      <w:proofErr w:type="spellEnd"/>
      <w:proofErr w:type="gramEnd"/>
      <w:r w:rsidRPr="001F1FF5">
        <w:rPr>
          <w:rFonts w:ascii="Times New Roman" w:hAnsi="Times New Roman"/>
          <w:lang w:val="en-US"/>
        </w:rPr>
        <w:t xml:space="preserve"> </w:t>
      </w:r>
      <w:proofErr w:type="spellStart"/>
      <w:r w:rsidRPr="001F1FF5">
        <w:rPr>
          <w:rFonts w:ascii="Times New Roman" w:hAnsi="Times New Roman"/>
          <w:lang w:val="en-US"/>
        </w:rPr>
        <w:t>besar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salah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satunya</w:t>
      </w:r>
      <w:proofErr w:type="spellEnd"/>
      <w:r w:rsidRPr="001F1FF5">
        <w:rPr>
          <w:rFonts w:ascii="Times New Roman" w:hAnsi="Times New Roman"/>
          <w:lang w:val="en-US"/>
        </w:rPr>
        <w:t xml:space="preserve"> Kota Padang. </w:t>
      </w:r>
      <w:proofErr w:type="spellStart"/>
      <w:proofErr w:type="gramStart"/>
      <w:r w:rsidRPr="001F1FF5">
        <w:rPr>
          <w:rFonts w:ascii="Times New Roman" w:hAnsi="Times New Roman"/>
          <w:lang w:val="en-US"/>
        </w:rPr>
        <w:t>Untuk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mengatasi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permasalah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jalanan</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ada</w:t>
      </w:r>
      <w:proofErr w:type="spellEnd"/>
      <w:r w:rsidRPr="001F1FF5">
        <w:rPr>
          <w:rFonts w:ascii="Times New Roman" w:hAnsi="Times New Roman"/>
          <w:lang w:val="en-US"/>
        </w:rPr>
        <w:t xml:space="preserve"> di Kota Padang.</w:t>
      </w:r>
      <w:proofErr w:type="gramEnd"/>
      <w:r w:rsidRPr="001F1FF5">
        <w:rPr>
          <w:rFonts w:ascii="Times New Roman" w:hAnsi="Times New Roman"/>
          <w:lang w:val="en-US"/>
        </w:rPr>
        <w:t xml:space="preserve"> </w:t>
      </w:r>
      <w:proofErr w:type="spellStart"/>
      <w:r w:rsidRPr="001F1FF5">
        <w:rPr>
          <w:rFonts w:ascii="Times New Roman" w:hAnsi="Times New Roman"/>
          <w:lang w:val="en-US"/>
        </w:rPr>
        <w:t>Pemerintah</w:t>
      </w:r>
      <w:proofErr w:type="spellEnd"/>
      <w:r w:rsidRPr="001F1FF5">
        <w:rPr>
          <w:rFonts w:ascii="Times New Roman" w:hAnsi="Times New Roman"/>
          <w:lang w:val="en-US"/>
        </w:rPr>
        <w:t xml:space="preserve"> Kota Padang </w:t>
      </w:r>
      <w:proofErr w:type="spellStart"/>
      <w:r w:rsidRPr="001F1FF5">
        <w:rPr>
          <w:rFonts w:ascii="Times New Roman" w:hAnsi="Times New Roman"/>
          <w:lang w:val="en-US"/>
        </w:rPr>
        <w:t>secara</w:t>
      </w:r>
      <w:proofErr w:type="spellEnd"/>
      <w:r w:rsidRPr="001F1FF5">
        <w:rPr>
          <w:rFonts w:ascii="Times New Roman" w:hAnsi="Times New Roman"/>
          <w:lang w:val="en-US"/>
        </w:rPr>
        <w:t xml:space="preserve"> </w:t>
      </w:r>
      <w:proofErr w:type="spellStart"/>
      <w:r w:rsidRPr="001F1FF5">
        <w:rPr>
          <w:rFonts w:ascii="Times New Roman" w:hAnsi="Times New Roman"/>
          <w:lang w:val="en-US"/>
        </w:rPr>
        <w:t>khusus</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mengeluarkan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Peraturan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Walikota</w:t>
      </w:r>
      <w:proofErr w:type="spellEnd"/>
      <w:r w:rsidRPr="001F1FF5">
        <w:rPr>
          <w:rFonts w:ascii="Times New Roman" w:hAnsi="Times New Roman"/>
          <w:lang w:val="en-US"/>
        </w:rPr>
        <w:t xml:space="preserve"> Padang </w:t>
      </w:r>
      <w:proofErr w:type="spellStart"/>
      <w:r w:rsidRPr="001F1FF5">
        <w:rPr>
          <w:rFonts w:ascii="Times New Roman" w:hAnsi="Times New Roman"/>
          <w:lang w:val="en-US"/>
        </w:rPr>
        <w:t>Nomor</w:t>
      </w:r>
      <w:proofErr w:type="spellEnd"/>
      <w:r w:rsidRPr="001F1FF5">
        <w:rPr>
          <w:rFonts w:ascii="Times New Roman" w:hAnsi="Times New Roman"/>
          <w:lang w:val="en-US"/>
        </w:rPr>
        <w:t xml:space="preserve"> 41 </w:t>
      </w:r>
      <w:proofErr w:type="spellStart"/>
      <w:r w:rsidRPr="001F1FF5">
        <w:rPr>
          <w:rFonts w:ascii="Times New Roman" w:hAnsi="Times New Roman"/>
          <w:lang w:val="en-US"/>
        </w:rPr>
        <w:t>Tahun</w:t>
      </w:r>
      <w:proofErr w:type="spellEnd"/>
      <w:r w:rsidRPr="001F1FF5">
        <w:rPr>
          <w:rFonts w:ascii="Times New Roman" w:hAnsi="Times New Roman"/>
          <w:lang w:val="en-US"/>
        </w:rPr>
        <w:t xml:space="preserve"> 2017 </w:t>
      </w:r>
      <w:proofErr w:type="spellStart"/>
      <w:r w:rsidRPr="001F1FF5">
        <w:rPr>
          <w:rFonts w:ascii="Times New Roman" w:hAnsi="Times New Roman"/>
          <w:lang w:val="en-US"/>
        </w:rPr>
        <w:t>tentang</w:t>
      </w:r>
      <w:proofErr w:type="spellEnd"/>
      <w:r w:rsidRPr="001F1FF5">
        <w:rPr>
          <w:rFonts w:ascii="Times New Roman" w:hAnsi="Times New Roman"/>
          <w:lang w:val="en-US"/>
        </w:rPr>
        <w:t xml:space="preserve"> </w:t>
      </w:r>
      <w:proofErr w:type="spellStart"/>
      <w:r w:rsidRPr="001F1FF5">
        <w:rPr>
          <w:rFonts w:ascii="Times New Roman" w:hAnsi="Times New Roman"/>
          <w:lang w:val="en-US"/>
        </w:rPr>
        <w:t>tata</w:t>
      </w:r>
      <w:proofErr w:type="spellEnd"/>
      <w:r w:rsidRPr="001F1FF5">
        <w:rPr>
          <w:rFonts w:ascii="Times New Roman" w:hAnsi="Times New Roman"/>
          <w:lang w:val="en-US"/>
        </w:rPr>
        <w:t xml:space="preserve"> </w:t>
      </w:r>
      <w:proofErr w:type="spellStart"/>
      <w:proofErr w:type="gramStart"/>
      <w:r w:rsidRPr="001F1FF5">
        <w:rPr>
          <w:rFonts w:ascii="Times New Roman" w:hAnsi="Times New Roman"/>
          <w:lang w:val="en-US"/>
        </w:rPr>
        <w:t>cara</w:t>
      </w:r>
      <w:proofErr w:type="spellEnd"/>
      <w:proofErr w:type="gramEnd"/>
      <w:r w:rsidRPr="001F1FF5">
        <w:rPr>
          <w:rFonts w:ascii="Times New Roman" w:hAnsi="Times New Roman"/>
          <w:lang w:val="en-US"/>
        </w:rPr>
        <w:t xml:space="preserve"> </w:t>
      </w:r>
      <w:proofErr w:type="spellStart"/>
      <w:r w:rsidRPr="001F1FF5">
        <w:rPr>
          <w:rFonts w:ascii="Times New Roman" w:hAnsi="Times New Roman"/>
          <w:lang w:val="en-US"/>
        </w:rPr>
        <w:t>pembinaan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w:t>
      </w:r>
    </w:p>
    <w:p w:rsidR="005D30C9" w:rsidRDefault="001F1FF5" w:rsidP="00C36C8B">
      <w:pPr>
        <w:tabs>
          <w:tab w:val="left" w:pos="0"/>
        </w:tabs>
        <w:spacing w:line="240" w:lineRule="auto"/>
        <w:ind w:firstLine="709"/>
        <w:jc w:val="both"/>
        <w:rPr>
          <w:rFonts w:ascii="Times New Roman" w:hAnsi="Times New Roman"/>
          <w:lang w:val="en-US"/>
        </w:rPr>
      </w:pPr>
      <w:proofErr w:type="spellStart"/>
      <w:proofErr w:type="gramStart"/>
      <w:r w:rsidRPr="001F1FF5">
        <w:rPr>
          <w:rFonts w:ascii="Times New Roman" w:hAnsi="Times New Roman"/>
          <w:lang w:val="en-US"/>
        </w:rPr>
        <w:t>Ketua</w:t>
      </w:r>
      <w:proofErr w:type="spellEnd"/>
      <w:r w:rsidRPr="001F1FF5">
        <w:rPr>
          <w:rFonts w:ascii="Times New Roman" w:hAnsi="Times New Roman"/>
          <w:lang w:val="en-US"/>
        </w:rPr>
        <w:t xml:space="preserve"> </w:t>
      </w:r>
      <w:proofErr w:type="spellStart"/>
      <w:r w:rsidRPr="001F1FF5">
        <w:rPr>
          <w:rFonts w:ascii="Times New Roman" w:hAnsi="Times New Roman"/>
          <w:lang w:val="en-US"/>
        </w:rPr>
        <w:t>Lembaga</w:t>
      </w:r>
      <w:proofErr w:type="spellEnd"/>
      <w:r w:rsidRPr="001F1FF5">
        <w:rPr>
          <w:rFonts w:ascii="Times New Roman" w:hAnsi="Times New Roman"/>
          <w:lang w:val="en-US"/>
        </w:rPr>
        <w:t xml:space="preserve"> </w:t>
      </w:r>
      <w:proofErr w:type="spellStart"/>
      <w:r w:rsidRPr="001F1FF5">
        <w:rPr>
          <w:rFonts w:ascii="Times New Roman" w:hAnsi="Times New Roman"/>
          <w:lang w:val="en-US"/>
        </w:rPr>
        <w:t>Koordinasi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Kesejahteraan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Sosial</w:t>
      </w:r>
      <w:proofErr w:type="spellEnd"/>
      <w:r w:rsidRPr="001F1FF5">
        <w:rPr>
          <w:rFonts w:ascii="Times New Roman" w:hAnsi="Times New Roman"/>
          <w:lang w:val="en-US"/>
        </w:rPr>
        <w:t xml:space="preserve"> (LKKS) Padang, </w:t>
      </w:r>
      <w:proofErr w:type="spellStart"/>
      <w:r w:rsidRPr="001F1FF5">
        <w:rPr>
          <w:rFonts w:ascii="Times New Roman" w:hAnsi="Times New Roman"/>
          <w:lang w:val="en-US"/>
        </w:rPr>
        <w:t>Genny</w:t>
      </w:r>
      <w:proofErr w:type="spellEnd"/>
      <w:r w:rsidRPr="001F1FF5">
        <w:rPr>
          <w:rFonts w:ascii="Times New Roman" w:hAnsi="Times New Roman"/>
          <w:lang w:val="en-US"/>
        </w:rPr>
        <w:t xml:space="preserve"> </w:t>
      </w:r>
      <w:proofErr w:type="spellStart"/>
      <w:r w:rsidRPr="001F1FF5">
        <w:rPr>
          <w:rFonts w:ascii="Times New Roman" w:hAnsi="Times New Roman"/>
          <w:lang w:val="en-US"/>
        </w:rPr>
        <w:t>Putrinda</w:t>
      </w:r>
      <w:proofErr w:type="spellEnd"/>
      <w:r w:rsidRPr="001F1FF5">
        <w:rPr>
          <w:rFonts w:ascii="Times New Roman" w:hAnsi="Times New Roman"/>
          <w:lang w:val="en-US"/>
        </w:rPr>
        <w:t xml:space="preserve"> </w:t>
      </w:r>
      <w:proofErr w:type="spellStart"/>
      <w:r w:rsidRPr="001F1FF5">
        <w:rPr>
          <w:rFonts w:ascii="Times New Roman" w:hAnsi="Times New Roman"/>
          <w:lang w:val="en-US"/>
        </w:rPr>
        <w:t>Hendri</w:t>
      </w:r>
      <w:proofErr w:type="spellEnd"/>
      <w:r w:rsidRPr="001F1FF5">
        <w:rPr>
          <w:rFonts w:ascii="Times New Roman" w:hAnsi="Times New Roman"/>
          <w:lang w:val="en-US"/>
        </w:rPr>
        <w:t xml:space="preserve"> Septa </w:t>
      </w:r>
      <w:proofErr w:type="spellStart"/>
      <w:r w:rsidRPr="001F1FF5">
        <w:rPr>
          <w:rFonts w:ascii="Times New Roman" w:hAnsi="Times New Roman"/>
          <w:lang w:val="en-US"/>
        </w:rPr>
        <w:t>saat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ini</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terdapat</w:t>
      </w:r>
      <w:proofErr w:type="spellEnd"/>
      <w:r w:rsidRPr="001F1FF5">
        <w:rPr>
          <w:rFonts w:ascii="Times New Roman" w:hAnsi="Times New Roman"/>
          <w:lang w:val="en-US"/>
        </w:rPr>
        <w:t xml:space="preserve"> 2.000 </w:t>
      </w:r>
      <w:proofErr w:type="spellStart"/>
      <w:r w:rsidRPr="001F1FF5">
        <w:rPr>
          <w:rFonts w:ascii="Times New Roman" w:hAnsi="Times New Roman"/>
          <w:lang w:val="en-US"/>
        </w:rPr>
        <w:t>lebih</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di Kota Padang.</w:t>
      </w:r>
      <w:proofErr w:type="gramEnd"/>
      <w:r w:rsidRPr="001F1FF5">
        <w:rPr>
          <w:rFonts w:ascii="Times New Roman" w:hAnsi="Times New Roman"/>
          <w:lang w:val="en-US"/>
        </w:rPr>
        <w:t xml:space="preserve"> </w:t>
      </w:r>
      <w:proofErr w:type="spellStart"/>
      <w:proofErr w:type="gramStart"/>
      <w:r w:rsidRPr="001F1FF5">
        <w:rPr>
          <w:rFonts w:ascii="Times New Roman" w:hAnsi="Times New Roman"/>
          <w:lang w:val="en-US"/>
        </w:rPr>
        <w:t>Baik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dalam</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maupun</w:t>
      </w:r>
      <w:proofErr w:type="spellEnd"/>
      <w:r w:rsidRPr="001F1FF5">
        <w:rPr>
          <w:rFonts w:ascii="Times New Roman" w:hAnsi="Times New Roman"/>
          <w:lang w:val="en-US"/>
        </w:rPr>
        <w:t xml:space="preserve"> di </w:t>
      </w:r>
      <w:proofErr w:type="spellStart"/>
      <w:r w:rsidRPr="001F1FF5">
        <w:rPr>
          <w:rFonts w:ascii="Times New Roman" w:hAnsi="Times New Roman"/>
          <w:lang w:val="en-US"/>
        </w:rPr>
        <w:t>luar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panti.Dari</w:t>
      </w:r>
      <w:proofErr w:type="spellEnd"/>
      <w:r w:rsidRPr="001F1FF5">
        <w:rPr>
          <w:rFonts w:ascii="Times New Roman" w:hAnsi="Times New Roman"/>
          <w:lang w:val="en-US"/>
        </w:rPr>
        <w:t xml:space="preserve"> </w:t>
      </w:r>
      <w:proofErr w:type="spellStart"/>
      <w:r w:rsidRPr="001F1FF5">
        <w:rPr>
          <w:rFonts w:ascii="Times New Roman" w:hAnsi="Times New Roman"/>
          <w:lang w:val="en-US"/>
        </w:rPr>
        <w:t>jumlah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itu</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sebanyak</w:t>
      </w:r>
      <w:proofErr w:type="spellEnd"/>
      <w:r w:rsidRPr="001F1FF5">
        <w:rPr>
          <w:rFonts w:ascii="Times New Roman" w:hAnsi="Times New Roman"/>
          <w:lang w:val="en-US"/>
        </w:rPr>
        <w:t xml:space="preserve">, 988 orang </w:t>
      </w:r>
      <w:proofErr w:type="spellStart"/>
      <w:r w:rsidRPr="001F1FF5">
        <w:rPr>
          <w:rFonts w:ascii="Times New Roman" w:hAnsi="Times New Roman"/>
          <w:lang w:val="en-US"/>
        </w:rPr>
        <w:t>berada</w:t>
      </w:r>
      <w:proofErr w:type="spellEnd"/>
      <w:r w:rsidRPr="001F1FF5">
        <w:rPr>
          <w:rFonts w:ascii="Times New Roman" w:hAnsi="Times New Roman"/>
          <w:lang w:val="en-US"/>
        </w:rPr>
        <w:t xml:space="preserve"> di </w:t>
      </w:r>
      <w:proofErr w:type="spellStart"/>
      <w:r w:rsidRPr="001F1FF5">
        <w:rPr>
          <w:rFonts w:ascii="Times New Roman" w:hAnsi="Times New Roman"/>
          <w:lang w:val="en-US"/>
        </w:rPr>
        <w:t>luar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sisanya</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sebanyak</w:t>
      </w:r>
      <w:proofErr w:type="spellEnd"/>
      <w:r w:rsidRPr="001F1FF5">
        <w:rPr>
          <w:rFonts w:ascii="Times New Roman" w:hAnsi="Times New Roman"/>
          <w:lang w:val="en-US"/>
        </w:rPr>
        <w:t xml:space="preserve"> 1.202 orang </w:t>
      </w:r>
      <w:proofErr w:type="spellStart"/>
      <w:r w:rsidRPr="001F1FF5">
        <w:rPr>
          <w:rFonts w:ascii="Times New Roman" w:hAnsi="Times New Roman"/>
          <w:lang w:val="en-US"/>
        </w:rPr>
        <w:t>berada</w:t>
      </w:r>
      <w:proofErr w:type="spellEnd"/>
      <w:r w:rsidRPr="001F1FF5">
        <w:rPr>
          <w:rFonts w:ascii="Times New Roman" w:hAnsi="Times New Roman"/>
          <w:lang w:val="en-US"/>
        </w:rPr>
        <w:t xml:space="preserve"> di </w:t>
      </w:r>
      <w:proofErr w:type="spellStart"/>
      <w:r w:rsidRPr="001F1FF5">
        <w:rPr>
          <w:rFonts w:ascii="Times New Roman" w:hAnsi="Times New Roman"/>
          <w:lang w:val="en-US"/>
        </w:rPr>
        <w:t>dalam</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w:t>
      </w:r>
      <w:proofErr w:type="spellEnd"/>
      <w:r w:rsidRPr="001F1FF5">
        <w:rPr>
          <w:rFonts w:ascii="Times New Roman" w:hAnsi="Times New Roman"/>
          <w:lang w:val="en-US"/>
        </w:rPr>
        <w:t>.</w:t>
      </w:r>
      <w:proofErr w:type="gram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jumlah</w:t>
      </w:r>
      <w:proofErr w:type="spellEnd"/>
      <w:r w:rsidRPr="001F1FF5">
        <w:rPr>
          <w:rFonts w:ascii="Times New Roman" w:hAnsi="Times New Roman"/>
          <w:lang w:val="en-US"/>
        </w:rPr>
        <w:t xml:space="preserve"> total </w:t>
      </w:r>
      <w:proofErr w:type="spellStart"/>
      <w:r w:rsidRPr="001F1FF5">
        <w:rPr>
          <w:rFonts w:ascii="Times New Roman" w:hAnsi="Times New Roman"/>
          <w:lang w:val="en-US"/>
        </w:rPr>
        <w:t>panti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sebanyak</w:t>
      </w:r>
      <w:proofErr w:type="spellEnd"/>
      <w:r w:rsidRPr="001F1FF5">
        <w:rPr>
          <w:rFonts w:ascii="Times New Roman" w:hAnsi="Times New Roman"/>
          <w:lang w:val="en-US"/>
        </w:rPr>
        <w:t xml:space="preserve"> 36, </w:t>
      </w:r>
      <w:proofErr w:type="spellStart"/>
      <w:r w:rsidRPr="001F1FF5">
        <w:rPr>
          <w:rFonts w:ascii="Times New Roman" w:hAnsi="Times New Roman"/>
          <w:lang w:val="en-US"/>
        </w:rPr>
        <w:t>dari</w:t>
      </w:r>
      <w:proofErr w:type="spellEnd"/>
      <w:r w:rsidRPr="001F1FF5">
        <w:rPr>
          <w:rFonts w:ascii="Times New Roman" w:hAnsi="Times New Roman"/>
          <w:lang w:val="en-US"/>
        </w:rPr>
        <w:t xml:space="preserve"> </w:t>
      </w:r>
      <w:proofErr w:type="spellStart"/>
      <w:r w:rsidRPr="001F1FF5">
        <w:rPr>
          <w:rFonts w:ascii="Times New Roman" w:hAnsi="Times New Roman"/>
          <w:lang w:val="en-US"/>
        </w:rPr>
        <w:t>jumlah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itu</w:t>
      </w:r>
      <w:proofErr w:type="spellEnd"/>
      <w:r w:rsidRPr="001F1FF5">
        <w:rPr>
          <w:rFonts w:ascii="Times New Roman" w:hAnsi="Times New Roman"/>
          <w:lang w:val="en-US"/>
        </w:rPr>
        <w:t xml:space="preserve"> 24 </w:t>
      </w:r>
      <w:proofErr w:type="spellStart"/>
      <w:r w:rsidRPr="001F1FF5">
        <w:rPr>
          <w:rFonts w:ascii="Times New Roman" w:hAnsi="Times New Roman"/>
          <w:lang w:val="en-US"/>
        </w:rPr>
        <w:t>panti</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memiliki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didik</w:t>
      </w:r>
      <w:proofErr w:type="spellEnd"/>
      <w:r w:rsidRPr="001F1FF5">
        <w:rPr>
          <w:rFonts w:ascii="Times New Roman" w:hAnsi="Times New Roman"/>
          <w:lang w:val="en-US"/>
        </w:rPr>
        <w:t xml:space="preserve"> </w:t>
      </w:r>
      <w:proofErr w:type="spellStart"/>
      <w:r w:rsidRPr="001F1FF5">
        <w:rPr>
          <w:rFonts w:ascii="Times New Roman" w:hAnsi="Times New Roman"/>
          <w:lang w:val="en-US"/>
        </w:rPr>
        <w:t>luar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panti</w:t>
      </w:r>
      <w:proofErr w:type="spellEnd"/>
      <w:r w:rsidRPr="001F1FF5">
        <w:rPr>
          <w:rFonts w:ascii="Times New Roman" w:hAnsi="Times New Roman"/>
          <w:lang w:val="en-US"/>
        </w:rPr>
        <w:t>.</w:t>
      </w:r>
    </w:p>
    <w:p w:rsidR="001F1FF5" w:rsidRDefault="001F1FF5" w:rsidP="00C36C8B">
      <w:pPr>
        <w:tabs>
          <w:tab w:val="left" w:pos="0"/>
        </w:tabs>
        <w:spacing w:line="240" w:lineRule="auto"/>
        <w:ind w:firstLine="709"/>
        <w:jc w:val="both"/>
        <w:rPr>
          <w:rFonts w:ascii="Times New Roman" w:hAnsi="Times New Roman"/>
          <w:lang w:val="en-US"/>
        </w:rPr>
      </w:pPr>
      <w:proofErr w:type="spellStart"/>
      <w:proofErr w:type="gram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hukum</w:t>
      </w:r>
      <w:proofErr w:type="spellEnd"/>
      <w:r w:rsidRPr="001F1FF5">
        <w:rPr>
          <w:rFonts w:ascii="Times New Roman" w:hAnsi="Times New Roman"/>
          <w:lang w:val="en-US"/>
        </w:rPr>
        <w:t xml:space="preserve"> </w:t>
      </w:r>
      <w:proofErr w:type="spellStart"/>
      <w:r w:rsidRPr="001F1FF5">
        <w:rPr>
          <w:rFonts w:ascii="Times New Roman" w:hAnsi="Times New Roman"/>
          <w:lang w:val="en-US"/>
        </w:rPr>
        <w:t>bagi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dapat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diartikan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sebagai</w:t>
      </w:r>
      <w:proofErr w:type="spellEnd"/>
      <w:r w:rsidRPr="001F1FF5">
        <w:rPr>
          <w:rFonts w:ascii="Times New Roman" w:hAnsi="Times New Roman"/>
          <w:lang w:val="en-US"/>
        </w:rPr>
        <w:t xml:space="preserve"> </w:t>
      </w:r>
      <w:proofErr w:type="spellStart"/>
      <w:r w:rsidRPr="001F1FF5">
        <w:rPr>
          <w:rFonts w:ascii="Times New Roman" w:hAnsi="Times New Roman"/>
          <w:lang w:val="en-US"/>
        </w:rPr>
        <w:t>upaya</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hukum</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terhadap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berbagai</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kebebasan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asasi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(fundamental rights and freedoms of children) </w:t>
      </w:r>
      <w:proofErr w:type="spellStart"/>
      <w:r w:rsidRPr="001F1FF5">
        <w:rPr>
          <w:rFonts w:ascii="Times New Roman" w:hAnsi="Times New Roman"/>
          <w:lang w:val="en-US"/>
        </w:rPr>
        <w:t>serta</w:t>
      </w:r>
      <w:proofErr w:type="spellEnd"/>
      <w:r w:rsidRPr="001F1FF5">
        <w:rPr>
          <w:rFonts w:ascii="Times New Roman" w:hAnsi="Times New Roman"/>
          <w:lang w:val="en-US"/>
        </w:rPr>
        <w:t xml:space="preserve"> </w:t>
      </w:r>
      <w:proofErr w:type="spellStart"/>
      <w:r w:rsidRPr="001F1FF5">
        <w:rPr>
          <w:rFonts w:ascii="Times New Roman" w:hAnsi="Times New Roman"/>
          <w:lang w:val="en-US"/>
        </w:rPr>
        <w:t>berbagai</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kepentingan</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berhubungan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kesejahteraan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w:t>
      </w:r>
      <w:proofErr w:type="gramEnd"/>
      <w:r w:rsidRPr="001F1FF5">
        <w:rPr>
          <w:rFonts w:ascii="Times New Roman" w:hAnsi="Times New Roman"/>
          <w:lang w:val="en-US"/>
        </w:rPr>
        <w:t xml:space="preserve"> </w:t>
      </w:r>
      <w:proofErr w:type="spellStart"/>
      <w:r w:rsidRPr="001F1FF5">
        <w:rPr>
          <w:rFonts w:ascii="Times New Roman" w:hAnsi="Times New Roman"/>
          <w:lang w:val="en-US"/>
        </w:rPr>
        <w:t>Masalah</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hukum</w:t>
      </w:r>
      <w:proofErr w:type="spellEnd"/>
      <w:r w:rsidRPr="001F1FF5">
        <w:rPr>
          <w:rFonts w:ascii="Times New Roman" w:hAnsi="Times New Roman"/>
          <w:lang w:val="en-US"/>
        </w:rPr>
        <w:t xml:space="preserve"> </w:t>
      </w:r>
      <w:proofErr w:type="spellStart"/>
      <w:r w:rsidRPr="001F1FF5">
        <w:rPr>
          <w:rFonts w:ascii="Times New Roman" w:hAnsi="Times New Roman"/>
          <w:lang w:val="en-US"/>
        </w:rPr>
        <w:t>bagi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mencakup</w:t>
      </w:r>
      <w:proofErr w:type="spellEnd"/>
      <w:r w:rsidRPr="001F1FF5">
        <w:rPr>
          <w:rFonts w:ascii="Times New Roman" w:hAnsi="Times New Roman"/>
          <w:lang w:val="en-US"/>
        </w:rPr>
        <w:t xml:space="preserve"> </w:t>
      </w:r>
      <w:proofErr w:type="spellStart"/>
      <w:r w:rsidRPr="001F1FF5">
        <w:rPr>
          <w:rFonts w:ascii="Times New Roman" w:hAnsi="Times New Roman"/>
          <w:lang w:val="en-US"/>
        </w:rPr>
        <w:t>lingkup</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sangat</w:t>
      </w:r>
      <w:proofErr w:type="spellEnd"/>
      <w:r w:rsidRPr="001F1FF5">
        <w:rPr>
          <w:rFonts w:ascii="Times New Roman" w:hAnsi="Times New Roman"/>
          <w:lang w:val="en-US"/>
        </w:rPr>
        <w:t xml:space="preserve"> </w:t>
      </w:r>
      <w:proofErr w:type="spellStart"/>
      <w:r w:rsidRPr="001F1FF5">
        <w:rPr>
          <w:rFonts w:ascii="Times New Roman" w:hAnsi="Times New Roman"/>
          <w:lang w:val="en-US"/>
        </w:rPr>
        <w:t>luas</w:t>
      </w:r>
      <w:proofErr w:type="spellEnd"/>
      <w:r w:rsidRPr="001F1FF5">
        <w:rPr>
          <w:rFonts w:ascii="Times New Roman" w:hAnsi="Times New Roman"/>
          <w:lang w:val="en-US"/>
        </w:rPr>
        <w:t xml:space="preserve"> </w:t>
      </w:r>
      <w:proofErr w:type="spellStart"/>
      <w:r w:rsidRPr="001F1FF5">
        <w:rPr>
          <w:rFonts w:ascii="Times New Roman" w:hAnsi="Times New Roman"/>
          <w:lang w:val="en-US"/>
        </w:rPr>
        <w:t>bagi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anak-anak</w:t>
      </w:r>
      <w:proofErr w:type="spellEnd"/>
      <w:r w:rsidRPr="001F1FF5">
        <w:rPr>
          <w:rFonts w:ascii="Times New Roman" w:hAnsi="Times New Roman"/>
          <w:lang w:val="en-US"/>
        </w:rPr>
        <w:t xml:space="preserve">: (1)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terhadap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kebebasan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(2)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terhadap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asasi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(3)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hukum</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terhadap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semua</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kepentingan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berkaitan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kesejahteraan</w:t>
      </w:r>
      <w:proofErr w:type="spellEnd"/>
      <w:r w:rsidRPr="001F1FF5">
        <w:rPr>
          <w:rFonts w:ascii="Times New Roman" w:hAnsi="Times New Roman"/>
          <w:lang w:val="en-US"/>
        </w:rPr>
        <w:t>.</w:t>
      </w:r>
    </w:p>
    <w:p w:rsidR="001F1FF5" w:rsidRDefault="001F1FF5" w:rsidP="00C36C8B">
      <w:pPr>
        <w:tabs>
          <w:tab w:val="left" w:pos="0"/>
        </w:tabs>
        <w:spacing w:line="240" w:lineRule="auto"/>
        <w:ind w:firstLine="709"/>
        <w:jc w:val="both"/>
        <w:rPr>
          <w:rFonts w:ascii="Times New Roman" w:hAnsi="Times New Roman"/>
          <w:lang w:val="en-US"/>
        </w:rPr>
      </w:pPr>
      <w:proofErr w:type="spellStart"/>
      <w:proofErr w:type="gramStart"/>
      <w:r w:rsidRPr="001F1FF5">
        <w:rPr>
          <w:rFonts w:ascii="Times New Roman" w:hAnsi="Times New Roman"/>
          <w:lang w:val="en-US"/>
        </w:rPr>
        <w:t>Kenyatannya</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fakir </w:t>
      </w:r>
      <w:proofErr w:type="spellStart"/>
      <w:r w:rsidRPr="001F1FF5">
        <w:rPr>
          <w:rFonts w:ascii="Times New Roman" w:hAnsi="Times New Roman"/>
          <w:lang w:val="en-US"/>
        </w:rPr>
        <w:t>miskin</w:t>
      </w:r>
      <w:proofErr w:type="spellEnd"/>
      <w:r w:rsidRPr="001F1FF5">
        <w:rPr>
          <w:rFonts w:ascii="Times New Roman" w:hAnsi="Times New Roman"/>
          <w:lang w:val="en-US"/>
        </w:rPr>
        <w:t xml:space="preserve"> </w:t>
      </w:r>
      <w:proofErr w:type="spellStart"/>
      <w:r w:rsidRPr="001F1FF5">
        <w:rPr>
          <w:rFonts w:ascii="Times New Roman" w:hAnsi="Times New Roman"/>
          <w:lang w:val="en-US"/>
        </w:rPr>
        <w:t>tidak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memiliki</w:t>
      </w:r>
      <w:proofErr w:type="spellEnd"/>
      <w:r w:rsidRPr="001F1FF5">
        <w:rPr>
          <w:rFonts w:ascii="Times New Roman" w:hAnsi="Times New Roman"/>
          <w:lang w:val="en-US"/>
        </w:rPr>
        <w:t xml:space="preserve"> </w:t>
      </w:r>
      <w:proofErr w:type="spellStart"/>
      <w:r w:rsidRPr="001F1FF5">
        <w:rPr>
          <w:rFonts w:ascii="Times New Roman" w:hAnsi="Times New Roman"/>
          <w:lang w:val="en-US"/>
        </w:rPr>
        <w:t>jaminan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w:t>
      </w:r>
      <w:proofErr w:type="spellEnd"/>
      <w:r w:rsidRPr="001F1FF5">
        <w:rPr>
          <w:rFonts w:ascii="Times New Roman" w:hAnsi="Times New Roman"/>
          <w:lang w:val="en-US"/>
        </w:rPr>
        <w:t xml:space="preserve"> yang </w:t>
      </w:r>
      <w:proofErr w:type="spellStart"/>
      <w:r w:rsidRPr="001F1FF5">
        <w:rPr>
          <w:rFonts w:ascii="Times New Roman" w:hAnsi="Times New Roman"/>
          <w:lang w:val="en-US"/>
        </w:rPr>
        <w:t>layak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termasuk</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memperoleh</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pelayanan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secara</w:t>
      </w:r>
      <w:proofErr w:type="spellEnd"/>
      <w:r w:rsidRPr="001F1FF5">
        <w:rPr>
          <w:rFonts w:ascii="Times New Roman" w:hAnsi="Times New Roman"/>
          <w:lang w:val="en-US"/>
        </w:rPr>
        <w:t xml:space="preserve"> </w:t>
      </w:r>
      <w:proofErr w:type="spellStart"/>
      <w:r w:rsidRPr="001F1FF5">
        <w:rPr>
          <w:rFonts w:ascii="Times New Roman" w:hAnsi="Times New Roman"/>
          <w:lang w:val="en-US"/>
        </w:rPr>
        <w:t>layak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sesuai</w:t>
      </w:r>
      <w:proofErr w:type="spellEnd"/>
      <w:r w:rsidRPr="001F1FF5">
        <w:rPr>
          <w:rFonts w:ascii="Times New Roman" w:hAnsi="Times New Roman"/>
          <w:lang w:val="en-US"/>
        </w:rPr>
        <w:t xml:space="preserve"> </w:t>
      </w:r>
      <w:proofErr w:type="spellStart"/>
      <w:r w:rsidRPr="001F1FF5">
        <w:rPr>
          <w:rFonts w:ascii="Times New Roman" w:hAnsi="Times New Roman"/>
          <w:lang w:val="en-US"/>
        </w:rPr>
        <w:t>dengan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kebutuhan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fisik</w:t>
      </w:r>
      <w:proofErr w:type="spellEnd"/>
      <w:r w:rsidRPr="001F1FF5">
        <w:rPr>
          <w:rFonts w:ascii="Times New Roman" w:hAnsi="Times New Roman"/>
          <w:lang w:val="en-US"/>
        </w:rPr>
        <w:t xml:space="preserve"> </w:t>
      </w:r>
      <w:proofErr w:type="spellStart"/>
      <w:r w:rsidRPr="001F1FF5">
        <w:rPr>
          <w:rFonts w:ascii="Times New Roman" w:hAnsi="Times New Roman"/>
          <w:lang w:val="en-US"/>
        </w:rPr>
        <w:t>dan</w:t>
      </w:r>
      <w:proofErr w:type="spellEnd"/>
      <w:r w:rsidRPr="001F1FF5">
        <w:rPr>
          <w:rFonts w:ascii="Times New Roman" w:hAnsi="Times New Roman"/>
          <w:lang w:val="en-US"/>
        </w:rPr>
        <w:t xml:space="preserve"> mental </w:t>
      </w:r>
      <w:proofErr w:type="spellStart"/>
      <w:r w:rsidRPr="001F1FF5">
        <w:rPr>
          <w:rFonts w:ascii="Times New Roman" w:hAnsi="Times New Roman"/>
          <w:lang w:val="en-US"/>
        </w:rPr>
        <w:t>spiritualnya</w:t>
      </w:r>
      <w:proofErr w:type="spellEnd"/>
      <w:r w:rsidRPr="001F1FF5">
        <w:rPr>
          <w:rFonts w:ascii="Times New Roman" w:hAnsi="Times New Roman"/>
          <w:lang w:val="en-US"/>
        </w:rPr>
        <w:t>.</w:t>
      </w:r>
      <w:proofErr w:type="gramEnd"/>
      <w:r w:rsidRPr="001F1FF5">
        <w:rPr>
          <w:rFonts w:ascii="Times New Roman" w:hAnsi="Times New Roman"/>
          <w:lang w:val="en-US"/>
        </w:rPr>
        <w:t xml:space="preserve">  </w:t>
      </w:r>
      <w:proofErr w:type="spellStart"/>
      <w:proofErr w:type="gramStart"/>
      <w:r w:rsidRPr="001F1FF5">
        <w:rPr>
          <w:rFonts w:ascii="Times New Roman" w:hAnsi="Times New Roman"/>
          <w:lang w:val="en-US"/>
        </w:rPr>
        <w:t>Oleh</w:t>
      </w:r>
      <w:proofErr w:type="spellEnd"/>
      <w:r w:rsidRPr="001F1FF5">
        <w:rPr>
          <w:rFonts w:ascii="Times New Roman" w:hAnsi="Times New Roman"/>
          <w:lang w:val="en-US"/>
        </w:rPr>
        <w:t xml:space="preserve"> </w:t>
      </w:r>
      <w:proofErr w:type="spellStart"/>
      <w:r w:rsidRPr="001F1FF5">
        <w:rPr>
          <w:rFonts w:ascii="Times New Roman" w:hAnsi="Times New Roman"/>
          <w:lang w:val="en-US"/>
        </w:rPr>
        <w:t>sebab</w:t>
      </w:r>
      <w:proofErr w:type="spellEnd"/>
      <w:r w:rsidRPr="001F1FF5">
        <w:rPr>
          <w:rFonts w:ascii="Times New Roman" w:hAnsi="Times New Roman"/>
          <w:lang w:val="en-US"/>
        </w:rPr>
        <w:t xml:space="preserve"> </w:t>
      </w:r>
      <w:proofErr w:type="spellStart"/>
      <w:r w:rsidRPr="001F1FF5">
        <w:rPr>
          <w:rFonts w:ascii="Times New Roman" w:hAnsi="Times New Roman"/>
          <w:lang w:val="en-US"/>
        </w:rPr>
        <w:t>itu</w:t>
      </w:r>
      <w:proofErr w:type="spellEnd"/>
      <w:r w:rsidRPr="001F1FF5">
        <w:rPr>
          <w:rFonts w:ascii="Times New Roman" w:hAnsi="Times New Roman"/>
          <w:lang w:val="en-US"/>
        </w:rPr>
        <w:t xml:space="preserve"> agar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mendapatkan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untuk</w:t>
      </w:r>
      <w:proofErr w:type="spellEnd"/>
      <w:r w:rsidRPr="001F1FF5">
        <w:rPr>
          <w:rFonts w:ascii="Times New Roman" w:hAnsi="Times New Roman"/>
          <w:lang w:val="en-US"/>
        </w:rPr>
        <w:t xml:space="preserve"> </w:t>
      </w:r>
      <w:proofErr w:type="spellStart"/>
      <w:r w:rsidRPr="001F1FF5">
        <w:rPr>
          <w:rFonts w:ascii="Times New Roman" w:hAnsi="Times New Roman"/>
          <w:lang w:val="en-US"/>
        </w:rPr>
        <w:t>jaminan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kesehatannya</w:t>
      </w:r>
      <w:proofErr w:type="spellEnd"/>
      <w:r w:rsidRPr="001F1FF5">
        <w:rPr>
          <w:rFonts w:ascii="Times New Roman" w:hAnsi="Times New Roman"/>
          <w:lang w:val="en-US"/>
        </w:rPr>
        <w:t xml:space="preserve"> </w:t>
      </w:r>
      <w:proofErr w:type="spellStart"/>
      <w:r w:rsidRPr="001F1FF5">
        <w:rPr>
          <w:rFonts w:ascii="Times New Roman" w:hAnsi="Times New Roman"/>
          <w:lang w:val="en-US"/>
        </w:rPr>
        <w:t>maka</w:t>
      </w:r>
      <w:proofErr w:type="spellEnd"/>
      <w:r w:rsidRPr="001F1FF5">
        <w:rPr>
          <w:rFonts w:ascii="Times New Roman" w:hAnsi="Times New Roman"/>
          <w:lang w:val="en-US"/>
        </w:rPr>
        <w:t xml:space="preserve"> </w:t>
      </w:r>
      <w:proofErr w:type="spellStart"/>
      <w:r w:rsidRPr="001F1FF5">
        <w:rPr>
          <w:rFonts w:ascii="Times New Roman" w:hAnsi="Times New Roman"/>
          <w:lang w:val="en-US"/>
        </w:rPr>
        <w:t>wajib</w:t>
      </w:r>
      <w:proofErr w:type="spellEnd"/>
      <w:r w:rsidRPr="001F1FF5">
        <w:rPr>
          <w:rFonts w:ascii="Times New Roman" w:hAnsi="Times New Roman"/>
          <w:lang w:val="en-US"/>
        </w:rPr>
        <w:t xml:space="preserve"> </w:t>
      </w:r>
      <w:proofErr w:type="spellStart"/>
      <w:r w:rsidRPr="001F1FF5">
        <w:rPr>
          <w:rFonts w:ascii="Times New Roman" w:hAnsi="Times New Roman"/>
          <w:lang w:val="en-US"/>
        </w:rPr>
        <w:t>dilakukan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implementasi</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terhadap</w:t>
      </w:r>
      <w:proofErr w:type="spellEnd"/>
      <w:r w:rsidRPr="001F1FF5">
        <w:rPr>
          <w:rFonts w:ascii="Times New Roman" w:hAnsi="Times New Roman"/>
          <w:lang w:val="en-US"/>
        </w:rPr>
        <w:t xml:space="preserve"> </w:t>
      </w:r>
      <w:proofErr w:type="spellStart"/>
      <w:r w:rsidRPr="001F1FF5">
        <w:rPr>
          <w:rFonts w:ascii="Times New Roman" w:hAnsi="Times New Roman"/>
          <w:lang w:val="en-US"/>
        </w:rPr>
        <w:t>perlindungan</w:t>
      </w:r>
      <w:proofErr w:type="spellEnd"/>
      <w:r w:rsidRPr="001F1FF5">
        <w:rPr>
          <w:rFonts w:ascii="Times New Roman" w:hAnsi="Times New Roman"/>
          <w:lang w:val="en-US"/>
        </w:rPr>
        <w:t xml:space="preserve"> </w:t>
      </w:r>
      <w:proofErr w:type="spellStart"/>
      <w:r w:rsidRPr="001F1FF5">
        <w:rPr>
          <w:rFonts w:ascii="Times New Roman" w:hAnsi="Times New Roman"/>
          <w:lang w:val="en-US"/>
        </w:rPr>
        <w:t>hukum</w:t>
      </w:r>
      <w:proofErr w:type="spellEnd"/>
      <w:r w:rsidRPr="001F1FF5">
        <w:rPr>
          <w:rFonts w:ascii="Times New Roman" w:hAnsi="Times New Roman"/>
          <w:lang w:val="en-US"/>
        </w:rPr>
        <w:t xml:space="preserve"> </w:t>
      </w:r>
      <w:proofErr w:type="spellStart"/>
      <w:r w:rsidRPr="001F1FF5">
        <w:rPr>
          <w:rFonts w:ascii="Times New Roman" w:hAnsi="Times New Roman"/>
          <w:lang w:val="en-US"/>
        </w:rPr>
        <w:t>anak</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terlantar</w:t>
      </w:r>
      <w:proofErr w:type="spellEnd"/>
      <w:r w:rsidRPr="001F1FF5">
        <w:rPr>
          <w:rFonts w:ascii="Times New Roman" w:hAnsi="Times New Roman"/>
          <w:lang w:val="en-US"/>
        </w:rPr>
        <w:t xml:space="preserve"> </w:t>
      </w:r>
      <w:proofErr w:type="spellStart"/>
      <w:r w:rsidRPr="001F1FF5">
        <w:rPr>
          <w:rFonts w:ascii="Times New Roman" w:hAnsi="Times New Roman"/>
          <w:lang w:val="en-US"/>
        </w:rPr>
        <w:t>tersebut</w:t>
      </w:r>
      <w:proofErr w:type="spellEnd"/>
      <w:r w:rsidRPr="001F1FF5">
        <w:rPr>
          <w:rFonts w:ascii="Times New Roman" w:hAnsi="Times New Roman"/>
          <w:lang w:val="en-US"/>
        </w:rPr>
        <w:t>.</w:t>
      </w:r>
      <w:proofErr w:type="gramEnd"/>
    </w:p>
    <w:p w:rsidR="008A0040" w:rsidRDefault="008A0040" w:rsidP="00C36C8B">
      <w:pPr>
        <w:tabs>
          <w:tab w:val="left" w:pos="0"/>
        </w:tabs>
        <w:spacing w:line="240" w:lineRule="auto"/>
        <w:ind w:firstLine="709"/>
        <w:jc w:val="both"/>
        <w:rPr>
          <w:rFonts w:ascii="Times New Roman" w:hAnsi="Times New Roman"/>
          <w:lang w:val="en-US"/>
        </w:rPr>
      </w:pPr>
      <w:proofErr w:type="spellStart"/>
      <w:proofErr w:type="gramStart"/>
      <w:r w:rsidRPr="008A0040">
        <w:rPr>
          <w:rFonts w:ascii="Times New Roman" w:hAnsi="Times New Roman"/>
          <w:lang w:val="en-US"/>
        </w:rPr>
        <w:t>Implementasi</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Peraturan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Walikota</w:t>
      </w:r>
      <w:proofErr w:type="spellEnd"/>
      <w:r w:rsidRPr="008A0040">
        <w:rPr>
          <w:rFonts w:ascii="Times New Roman" w:hAnsi="Times New Roman"/>
          <w:lang w:val="en-US"/>
        </w:rPr>
        <w:t xml:space="preserve"> Padang </w:t>
      </w:r>
      <w:proofErr w:type="spellStart"/>
      <w:r w:rsidRPr="008A0040">
        <w:rPr>
          <w:rFonts w:ascii="Times New Roman" w:hAnsi="Times New Roman"/>
          <w:lang w:val="en-US"/>
        </w:rPr>
        <w:t>Nomor</w:t>
      </w:r>
      <w:proofErr w:type="spellEnd"/>
      <w:r w:rsidRPr="008A0040">
        <w:rPr>
          <w:rFonts w:ascii="Times New Roman" w:hAnsi="Times New Roman"/>
          <w:lang w:val="en-US"/>
        </w:rPr>
        <w:t xml:space="preserve"> 41 </w:t>
      </w:r>
      <w:proofErr w:type="spellStart"/>
      <w:r w:rsidRPr="008A0040">
        <w:rPr>
          <w:rFonts w:ascii="Times New Roman" w:hAnsi="Times New Roman"/>
          <w:lang w:val="en-US"/>
        </w:rPr>
        <w:t>Tahun</w:t>
      </w:r>
      <w:proofErr w:type="spellEnd"/>
      <w:r w:rsidRPr="008A0040">
        <w:rPr>
          <w:rFonts w:ascii="Times New Roman" w:hAnsi="Times New Roman"/>
          <w:lang w:val="en-US"/>
        </w:rPr>
        <w:t xml:space="preserve"> 2017 </w:t>
      </w:r>
      <w:proofErr w:type="spellStart"/>
      <w:r w:rsidRPr="008A0040">
        <w:rPr>
          <w:rFonts w:ascii="Times New Roman" w:hAnsi="Times New Roman"/>
          <w:lang w:val="en-US"/>
        </w:rPr>
        <w:t>tentang</w:t>
      </w:r>
      <w:proofErr w:type="spellEnd"/>
      <w:r w:rsidRPr="008A0040">
        <w:rPr>
          <w:rFonts w:ascii="Times New Roman" w:hAnsi="Times New Roman"/>
          <w:lang w:val="en-US"/>
        </w:rPr>
        <w:t xml:space="preserve"> Tata Cara </w:t>
      </w:r>
      <w:proofErr w:type="spellStart"/>
      <w:r w:rsidRPr="008A0040">
        <w:rPr>
          <w:rFonts w:ascii="Times New Roman" w:hAnsi="Times New Roman"/>
          <w:lang w:val="en-US"/>
        </w:rPr>
        <w:t>Pembinaan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Anak</w:t>
      </w:r>
      <w:proofErr w:type="spellEnd"/>
      <w:r w:rsidRPr="008A0040">
        <w:rPr>
          <w:rFonts w:ascii="Times New Roman" w:hAnsi="Times New Roman"/>
          <w:lang w:val="en-US"/>
        </w:rPr>
        <w:t xml:space="preserve"> </w:t>
      </w:r>
      <w:proofErr w:type="spellStart"/>
      <w:r w:rsidRPr="008A0040">
        <w:rPr>
          <w:rFonts w:ascii="Times New Roman" w:hAnsi="Times New Roman"/>
          <w:lang w:val="en-US"/>
        </w:rPr>
        <w:t>Jalanan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masih</w:t>
      </w:r>
      <w:proofErr w:type="spellEnd"/>
      <w:r w:rsidRPr="008A0040">
        <w:rPr>
          <w:rFonts w:ascii="Times New Roman" w:hAnsi="Times New Roman"/>
          <w:lang w:val="en-US"/>
        </w:rPr>
        <w:t xml:space="preserve"> </w:t>
      </w:r>
      <w:proofErr w:type="spellStart"/>
      <w:r w:rsidRPr="008A0040">
        <w:rPr>
          <w:rFonts w:ascii="Times New Roman" w:hAnsi="Times New Roman"/>
          <w:lang w:val="en-US"/>
        </w:rPr>
        <w:t>belum</w:t>
      </w:r>
      <w:proofErr w:type="spellEnd"/>
      <w:r w:rsidRPr="008A0040">
        <w:rPr>
          <w:rFonts w:ascii="Times New Roman" w:hAnsi="Times New Roman"/>
          <w:lang w:val="en-US"/>
        </w:rPr>
        <w:t xml:space="preserve"> </w:t>
      </w:r>
      <w:proofErr w:type="spellStart"/>
      <w:r w:rsidRPr="008A0040">
        <w:rPr>
          <w:rFonts w:ascii="Times New Roman" w:hAnsi="Times New Roman"/>
          <w:lang w:val="en-US"/>
        </w:rPr>
        <w:t>terlaksana</w:t>
      </w:r>
      <w:proofErr w:type="spellEnd"/>
      <w:r w:rsidRPr="008A0040">
        <w:rPr>
          <w:rFonts w:ascii="Times New Roman" w:hAnsi="Times New Roman"/>
          <w:lang w:val="en-US"/>
        </w:rPr>
        <w:t xml:space="preserve"> </w:t>
      </w:r>
      <w:proofErr w:type="spellStart"/>
      <w:r w:rsidRPr="008A0040">
        <w:rPr>
          <w:rFonts w:ascii="Times New Roman" w:hAnsi="Times New Roman"/>
          <w:lang w:val="en-US"/>
        </w:rPr>
        <w:t>dengan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maksimal</w:t>
      </w:r>
      <w:proofErr w:type="spellEnd"/>
      <w:r w:rsidRPr="008A0040">
        <w:rPr>
          <w:rFonts w:ascii="Times New Roman" w:hAnsi="Times New Roman"/>
          <w:lang w:val="en-US"/>
        </w:rPr>
        <w:t>.</w:t>
      </w:r>
      <w:proofErr w:type="gramEnd"/>
      <w:r w:rsidRPr="008A0040">
        <w:rPr>
          <w:rFonts w:ascii="Times New Roman" w:hAnsi="Times New Roman"/>
          <w:lang w:val="en-US"/>
        </w:rPr>
        <w:t xml:space="preserve"> </w:t>
      </w:r>
      <w:proofErr w:type="spellStart"/>
      <w:proofErr w:type="gramStart"/>
      <w:r w:rsidRPr="008A0040">
        <w:rPr>
          <w:rFonts w:ascii="Times New Roman" w:hAnsi="Times New Roman"/>
          <w:lang w:val="en-US"/>
        </w:rPr>
        <w:t>Dilihat</w:t>
      </w:r>
      <w:proofErr w:type="spellEnd"/>
      <w:r w:rsidRPr="008A0040">
        <w:rPr>
          <w:rFonts w:ascii="Times New Roman" w:hAnsi="Times New Roman"/>
          <w:lang w:val="en-US"/>
        </w:rPr>
        <w:t xml:space="preserve"> </w:t>
      </w:r>
      <w:proofErr w:type="spellStart"/>
      <w:r w:rsidRPr="008A0040">
        <w:rPr>
          <w:rFonts w:ascii="Times New Roman" w:hAnsi="Times New Roman"/>
          <w:lang w:val="en-US"/>
        </w:rPr>
        <w:t>dari</w:t>
      </w:r>
      <w:proofErr w:type="spellEnd"/>
      <w:r w:rsidRPr="008A0040">
        <w:rPr>
          <w:rFonts w:ascii="Times New Roman" w:hAnsi="Times New Roman"/>
          <w:lang w:val="en-US"/>
        </w:rPr>
        <w:t xml:space="preserve"> </w:t>
      </w:r>
      <w:proofErr w:type="spellStart"/>
      <w:r w:rsidRPr="008A0040">
        <w:rPr>
          <w:rFonts w:ascii="Times New Roman" w:hAnsi="Times New Roman"/>
          <w:lang w:val="en-US"/>
        </w:rPr>
        <w:t>derajat</w:t>
      </w:r>
      <w:proofErr w:type="spellEnd"/>
      <w:r w:rsidRPr="008A0040">
        <w:rPr>
          <w:rFonts w:ascii="Times New Roman" w:hAnsi="Times New Roman"/>
          <w:lang w:val="en-US"/>
        </w:rPr>
        <w:t xml:space="preserve"> </w:t>
      </w:r>
      <w:proofErr w:type="spellStart"/>
      <w:r w:rsidRPr="008A0040">
        <w:rPr>
          <w:rFonts w:ascii="Times New Roman" w:hAnsi="Times New Roman"/>
          <w:lang w:val="en-US"/>
        </w:rPr>
        <w:t>implementabilitasnya</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peraturan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ini</w:t>
      </w:r>
      <w:proofErr w:type="spellEnd"/>
      <w:r w:rsidRPr="008A0040">
        <w:rPr>
          <w:rFonts w:ascii="Times New Roman" w:hAnsi="Times New Roman"/>
          <w:lang w:val="en-US"/>
        </w:rPr>
        <w:t xml:space="preserve"> </w:t>
      </w:r>
      <w:proofErr w:type="spellStart"/>
      <w:r w:rsidRPr="008A0040">
        <w:rPr>
          <w:rFonts w:ascii="Times New Roman" w:hAnsi="Times New Roman"/>
          <w:lang w:val="en-US"/>
        </w:rPr>
        <w:t>memiliki</w:t>
      </w:r>
      <w:proofErr w:type="spellEnd"/>
      <w:r w:rsidRPr="008A0040">
        <w:rPr>
          <w:rFonts w:ascii="Times New Roman" w:hAnsi="Times New Roman"/>
          <w:lang w:val="en-US"/>
        </w:rPr>
        <w:t xml:space="preserve"> </w:t>
      </w:r>
      <w:proofErr w:type="spellStart"/>
      <w:r w:rsidRPr="008A0040">
        <w:rPr>
          <w:rFonts w:ascii="Times New Roman" w:hAnsi="Times New Roman"/>
          <w:lang w:val="en-US"/>
        </w:rPr>
        <w:t>derajat</w:t>
      </w:r>
      <w:proofErr w:type="spellEnd"/>
      <w:r w:rsidRPr="008A0040">
        <w:rPr>
          <w:rFonts w:ascii="Times New Roman" w:hAnsi="Times New Roman"/>
          <w:lang w:val="en-US"/>
        </w:rPr>
        <w:t xml:space="preserve"> </w:t>
      </w:r>
      <w:proofErr w:type="spellStart"/>
      <w:r w:rsidRPr="008A0040">
        <w:rPr>
          <w:rFonts w:ascii="Times New Roman" w:hAnsi="Times New Roman"/>
          <w:lang w:val="en-US"/>
        </w:rPr>
        <w:t>implementabilitas</w:t>
      </w:r>
      <w:proofErr w:type="spellEnd"/>
      <w:r w:rsidRPr="008A0040">
        <w:rPr>
          <w:rFonts w:ascii="Times New Roman" w:hAnsi="Times New Roman"/>
          <w:lang w:val="en-US"/>
        </w:rPr>
        <w:t xml:space="preserve"> yang </w:t>
      </w:r>
      <w:proofErr w:type="spellStart"/>
      <w:r w:rsidRPr="008A0040">
        <w:rPr>
          <w:rFonts w:ascii="Times New Roman" w:hAnsi="Times New Roman"/>
          <w:lang w:val="en-US"/>
        </w:rPr>
        <w:t>cukup</w:t>
      </w:r>
      <w:proofErr w:type="spellEnd"/>
      <w:r w:rsidRPr="008A0040">
        <w:rPr>
          <w:rFonts w:ascii="Times New Roman" w:hAnsi="Times New Roman"/>
          <w:lang w:val="en-US"/>
        </w:rPr>
        <w:t xml:space="preserve"> </w:t>
      </w:r>
      <w:proofErr w:type="spellStart"/>
      <w:r w:rsidRPr="008A0040">
        <w:rPr>
          <w:rFonts w:ascii="Times New Roman" w:hAnsi="Times New Roman"/>
          <w:lang w:val="en-US"/>
        </w:rPr>
        <w:t>rendah</w:t>
      </w:r>
      <w:proofErr w:type="spellEnd"/>
      <w:r w:rsidRPr="008A0040">
        <w:rPr>
          <w:rFonts w:ascii="Times New Roman" w:hAnsi="Times New Roman"/>
          <w:lang w:val="en-US"/>
        </w:rPr>
        <w:t>.</w:t>
      </w:r>
      <w:proofErr w:type="gramEnd"/>
      <w:r w:rsidRPr="008A0040">
        <w:rPr>
          <w:rFonts w:ascii="Times New Roman" w:hAnsi="Times New Roman"/>
          <w:lang w:val="en-US"/>
        </w:rPr>
        <w:t xml:space="preserve"> </w:t>
      </w:r>
      <w:proofErr w:type="spellStart"/>
      <w:proofErr w:type="gramStart"/>
      <w:r w:rsidRPr="008A0040">
        <w:rPr>
          <w:rFonts w:ascii="Times New Roman" w:hAnsi="Times New Roman"/>
          <w:lang w:val="en-US"/>
        </w:rPr>
        <w:t>Pelaksanaan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peraturan</w:t>
      </w:r>
      <w:proofErr w:type="spellEnd"/>
      <w:r w:rsidRPr="008A0040">
        <w:rPr>
          <w:rFonts w:ascii="Times New Roman" w:hAnsi="Times New Roman"/>
          <w:lang w:val="en-US"/>
        </w:rPr>
        <w:t xml:space="preserve"> pun </w:t>
      </w:r>
      <w:proofErr w:type="spellStart"/>
      <w:r w:rsidRPr="008A0040">
        <w:rPr>
          <w:rFonts w:ascii="Times New Roman" w:hAnsi="Times New Roman"/>
          <w:lang w:val="en-US"/>
        </w:rPr>
        <w:t>masih</w:t>
      </w:r>
      <w:proofErr w:type="spellEnd"/>
      <w:r w:rsidRPr="008A0040">
        <w:rPr>
          <w:rFonts w:ascii="Times New Roman" w:hAnsi="Times New Roman"/>
          <w:lang w:val="en-US"/>
        </w:rPr>
        <w:t xml:space="preserve"> </w:t>
      </w:r>
      <w:proofErr w:type="spellStart"/>
      <w:r w:rsidRPr="008A0040">
        <w:rPr>
          <w:rFonts w:ascii="Times New Roman" w:hAnsi="Times New Roman"/>
          <w:lang w:val="en-US"/>
        </w:rPr>
        <w:t>belum</w:t>
      </w:r>
      <w:proofErr w:type="spellEnd"/>
      <w:r w:rsidRPr="008A0040">
        <w:rPr>
          <w:rFonts w:ascii="Times New Roman" w:hAnsi="Times New Roman"/>
          <w:lang w:val="en-US"/>
        </w:rPr>
        <w:t xml:space="preserve"> </w:t>
      </w:r>
      <w:proofErr w:type="spellStart"/>
      <w:r w:rsidRPr="008A0040">
        <w:rPr>
          <w:rFonts w:ascii="Times New Roman" w:hAnsi="Times New Roman"/>
          <w:lang w:val="en-US"/>
        </w:rPr>
        <w:t>terlaksana</w:t>
      </w:r>
      <w:proofErr w:type="spellEnd"/>
      <w:r w:rsidRPr="008A0040">
        <w:rPr>
          <w:rFonts w:ascii="Times New Roman" w:hAnsi="Times New Roman"/>
          <w:lang w:val="en-US"/>
        </w:rPr>
        <w:t xml:space="preserve"> </w:t>
      </w:r>
      <w:proofErr w:type="spellStart"/>
      <w:r w:rsidRPr="008A0040">
        <w:rPr>
          <w:rFonts w:ascii="Times New Roman" w:hAnsi="Times New Roman"/>
          <w:lang w:val="en-US"/>
        </w:rPr>
        <w:t>secara</w:t>
      </w:r>
      <w:proofErr w:type="spellEnd"/>
      <w:r w:rsidRPr="008A0040">
        <w:rPr>
          <w:rFonts w:ascii="Times New Roman" w:hAnsi="Times New Roman"/>
          <w:lang w:val="en-US"/>
        </w:rPr>
        <w:t xml:space="preserve"> </w:t>
      </w:r>
      <w:proofErr w:type="spellStart"/>
      <w:r w:rsidRPr="008A0040">
        <w:rPr>
          <w:rFonts w:ascii="Times New Roman" w:hAnsi="Times New Roman"/>
          <w:lang w:val="en-US"/>
        </w:rPr>
        <w:t>keseluruhan</w:t>
      </w:r>
      <w:proofErr w:type="spellEnd"/>
      <w:r w:rsidRPr="008A0040">
        <w:rPr>
          <w:rFonts w:ascii="Times New Roman" w:hAnsi="Times New Roman"/>
          <w:lang w:val="en-US"/>
        </w:rPr>
        <w:t>.</w:t>
      </w:r>
      <w:proofErr w:type="gramEnd"/>
      <w:r w:rsidRPr="008A0040">
        <w:rPr>
          <w:rFonts w:ascii="Times New Roman" w:hAnsi="Times New Roman"/>
          <w:lang w:val="en-US"/>
        </w:rPr>
        <w:t xml:space="preserve"> </w:t>
      </w:r>
      <w:proofErr w:type="spellStart"/>
      <w:proofErr w:type="gramStart"/>
      <w:r w:rsidRPr="008A0040">
        <w:rPr>
          <w:rFonts w:ascii="Times New Roman" w:hAnsi="Times New Roman"/>
          <w:lang w:val="en-US"/>
        </w:rPr>
        <w:t>Fokus</w:t>
      </w:r>
      <w:proofErr w:type="spellEnd"/>
      <w:r w:rsidRPr="008A0040">
        <w:rPr>
          <w:rFonts w:ascii="Times New Roman" w:hAnsi="Times New Roman"/>
          <w:lang w:val="en-US"/>
        </w:rPr>
        <w:t xml:space="preserve"> </w:t>
      </w:r>
      <w:proofErr w:type="spellStart"/>
      <w:r w:rsidRPr="008A0040">
        <w:rPr>
          <w:rFonts w:ascii="Times New Roman" w:hAnsi="Times New Roman"/>
          <w:lang w:val="en-US"/>
        </w:rPr>
        <w:t>dari</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pelaksanaan</w:t>
      </w:r>
      <w:proofErr w:type="spellEnd"/>
      <w:r w:rsidRPr="008A0040">
        <w:rPr>
          <w:rFonts w:ascii="Times New Roman" w:hAnsi="Times New Roman"/>
          <w:lang w:val="en-US"/>
        </w:rPr>
        <w:t xml:space="preserve"> yang </w:t>
      </w:r>
      <w:proofErr w:type="spellStart"/>
      <w:r w:rsidRPr="008A0040">
        <w:rPr>
          <w:rFonts w:ascii="Times New Roman" w:hAnsi="Times New Roman"/>
          <w:lang w:val="en-US"/>
        </w:rPr>
        <w:t>dilakukan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lebih</w:t>
      </w:r>
      <w:proofErr w:type="spellEnd"/>
      <w:r w:rsidRPr="008A0040">
        <w:rPr>
          <w:rFonts w:ascii="Times New Roman" w:hAnsi="Times New Roman"/>
          <w:lang w:val="en-US"/>
        </w:rPr>
        <w:t xml:space="preserve"> </w:t>
      </w:r>
      <w:proofErr w:type="spellStart"/>
      <w:r w:rsidRPr="008A0040">
        <w:rPr>
          <w:rFonts w:ascii="Times New Roman" w:hAnsi="Times New Roman"/>
          <w:lang w:val="en-US"/>
        </w:rPr>
        <w:t>kepada</w:t>
      </w:r>
      <w:proofErr w:type="spellEnd"/>
      <w:r w:rsidRPr="008A0040">
        <w:rPr>
          <w:rFonts w:ascii="Times New Roman" w:hAnsi="Times New Roman"/>
          <w:lang w:val="en-US"/>
        </w:rPr>
        <w:t xml:space="preserve"> </w:t>
      </w:r>
      <w:proofErr w:type="spellStart"/>
      <w:r w:rsidRPr="008A0040">
        <w:rPr>
          <w:rFonts w:ascii="Times New Roman" w:hAnsi="Times New Roman"/>
          <w:lang w:val="en-US"/>
        </w:rPr>
        <w:t>usaha</w:t>
      </w:r>
      <w:proofErr w:type="spellEnd"/>
      <w:r w:rsidRPr="008A0040">
        <w:rPr>
          <w:rFonts w:ascii="Times New Roman" w:hAnsi="Times New Roman"/>
          <w:lang w:val="en-US"/>
        </w:rPr>
        <w:t xml:space="preserve"> </w:t>
      </w:r>
      <w:proofErr w:type="spellStart"/>
      <w:r w:rsidRPr="008A0040">
        <w:rPr>
          <w:rFonts w:ascii="Times New Roman" w:hAnsi="Times New Roman"/>
          <w:lang w:val="en-US"/>
        </w:rPr>
        <w:t>represif</w:t>
      </w:r>
      <w:proofErr w:type="spellEnd"/>
      <w:r w:rsidRPr="008A0040">
        <w:rPr>
          <w:rFonts w:ascii="Times New Roman" w:hAnsi="Times New Roman"/>
          <w:lang w:val="en-US"/>
        </w:rPr>
        <w:t xml:space="preserve"> </w:t>
      </w:r>
      <w:proofErr w:type="spellStart"/>
      <w:r w:rsidRPr="008A0040">
        <w:rPr>
          <w:rFonts w:ascii="Times New Roman" w:hAnsi="Times New Roman"/>
          <w:lang w:val="en-US"/>
        </w:rPr>
        <w:t>dan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rehabilitasi</w:t>
      </w:r>
      <w:proofErr w:type="spellEnd"/>
      <w:r w:rsidRPr="008A0040">
        <w:rPr>
          <w:rFonts w:ascii="Times New Roman" w:hAnsi="Times New Roman"/>
          <w:lang w:val="en-US"/>
        </w:rPr>
        <w:t>.</w:t>
      </w:r>
      <w:proofErr w:type="gramEnd"/>
      <w:r w:rsidRPr="008A0040">
        <w:rPr>
          <w:rFonts w:ascii="Times New Roman" w:hAnsi="Times New Roman"/>
          <w:lang w:val="en-US"/>
        </w:rPr>
        <w:t xml:space="preserve"> </w:t>
      </w:r>
      <w:proofErr w:type="spellStart"/>
      <w:r w:rsidRPr="008A0040">
        <w:rPr>
          <w:rFonts w:ascii="Times New Roman" w:hAnsi="Times New Roman"/>
          <w:lang w:val="en-US"/>
        </w:rPr>
        <w:t>Beberapa</w:t>
      </w:r>
      <w:proofErr w:type="spellEnd"/>
      <w:r w:rsidRPr="008A0040">
        <w:rPr>
          <w:rFonts w:ascii="Times New Roman" w:hAnsi="Times New Roman"/>
          <w:lang w:val="en-US"/>
        </w:rPr>
        <w:t xml:space="preserve"> </w:t>
      </w:r>
      <w:proofErr w:type="spellStart"/>
      <w:r w:rsidRPr="008A0040">
        <w:rPr>
          <w:rFonts w:ascii="Times New Roman" w:hAnsi="Times New Roman"/>
          <w:lang w:val="en-US"/>
        </w:rPr>
        <w:t>aspek</w:t>
      </w:r>
      <w:proofErr w:type="spellEnd"/>
      <w:r w:rsidRPr="008A0040">
        <w:rPr>
          <w:rFonts w:ascii="Times New Roman" w:hAnsi="Times New Roman"/>
          <w:lang w:val="en-US"/>
        </w:rPr>
        <w:t xml:space="preserve"> </w:t>
      </w:r>
      <w:proofErr w:type="spellStart"/>
      <w:r w:rsidRPr="008A0040">
        <w:rPr>
          <w:rFonts w:ascii="Times New Roman" w:hAnsi="Times New Roman"/>
          <w:lang w:val="en-US"/>
        </w:rPr>
        <w:t>seperti</w:t>
      </w:r>
      <w:proofErr w:type="spellEnd"/>
      <w:r w:rsidRPr="008A0040">
        <w:rPr>
          <w:rFonts w:ascii="Times New Roman" w:hAnsi="Times New Roman"/>
          <w:lang w:val="en-US"/>
        </w:rPr>
        <w:t xml:space="preserve"> </w:t>
      </w:r>
      <w:proofErr w:type="spellStart"/>
      <w:r w:rsidRPr="008A0040">
        <w:rPr>
          <w:rFonts w:ascii="Times New Roman" w:hAnsi="Times New Roman"/>
          <w:lang w:val="en-US"/>
        </w:rPr>
        <w:t>sosialisasi</w:t>
      </w:r>
      <w:proofErr w:type="spellEnd"/>
      <w:r w:rsidRPr="008A0040">
        <w:rPr>
          <w:rFonts w:ascii="Times New Roman" w:hAnsi="Times New Roman"/>
          <w:lang w:val="en-US"/>
        </w:rPr>
        <w:t xml:space="preserve">, </w:t>
      </w:r>
      <w:proofErr w:type="spellStart"/>
      <w:r w:rsidRPr="008A0040">
        <w:rPr>
          <w:rFonts w:ascii="Times New Roman" w:hAnsi="Times New Roman"/>
          <w:lang w:val="en-US"/>
        </w:rPr>
        <w:t>kampanye</w:t>
      </w:r>
      <w:proofErr w:type="spellEnd"/>
      <w:r w:rsidRPr="008A0040">
        <w:rPr>
          <w:rFonts w:ascii="Times New Roman" w:hAnsi="Times New Roman"/>
          <w:lang w:val="en-US"/>
        </w:rPr>
        <w:t xml:space="preserve">, </w:t>
      </w:r>
      <w:proofErr w:type="spellStart"/>
      <w:r w:rsidRPr="008A0040">
        <w:rPr>
          <w:rFonts w:ascii="Times New Roman" w:hAnsi="Times New Roman"/>
          <w:lang w:val="en-US"/>
        </w:rPr>
        <w:t>serta</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pengawasan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paska</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pembinaan</w:t>
      </w:r>
      <w:proofErr w:type="spellEnd"/>
      <w:r w:rsidRPr="008A0040">
        <w:rPr>
          <w:rFonts w:ascii="Times New Roman" w:hAnsi="Times New Roman"/>
          <w:lang w:val="en-US"/>
        </w:rPr>
        <w:t xml:space="preserve"> </w:t>
      </w:r>
      <w:proofErr w:type="spellStart"/>
      <w:r w:rsidRPr="008A0040">
        <w:rPr>
          <w:rFonts w:ascii="Times New Roman" w:hAnsi="Times New Roman"/>
          <w:lang w:val="en-US"/>
        </w:rPr>
        <w:t>belum</w:t>
      </w:r>
      <w:proofErr w:type="spellEnd"/>
      <w:r w:rsidRPr="008A0040">
        <w:rPr>
          <w:rFonts w:ascii="Times New Roman" w:hAnsi="Times New Roman"/>
          <w:lang w:val="en-US"/>
        </w:rPr>
        <w:t xml:space="preserve"> </w:t>
      </w:r>
      <w:proofErr w:type="spellStart"/>
      <w:r w:rsidRPr="008A0040">
        <w:rPr>
          <w:rFonts w:ascii="Times New Roman" w:hAnsi="Times New Roman"/>
          <w:lang w:val="en-US"/>
        </w:rPr>
        <w:t>terlihat</w:t>
      </w:r>
      <w:proofErr w:type="spellEnd"/>
      <w:r w:rsidRPr="008A0040">
        <w:rPr>
          <w:rFonts w:ascii="Times New Roman" w:hAnsi="Times New Roman"/>
          <w:lang w:val="en-US"/>
        </w:rPr>
        <w:t xml:space="preserve"> </w:t>
      </w:r>
      <w:proofErr w:type="spellStart"/>
      <w:r w:rsidRPr="008A0040">
        <w:rPr>
          <w:rFonts w:ascii="Times New Roman" w:hAnsi="Times New Roman"/>
          <w:lang w:val="en-US"/>
        </w:rPr>
        <w:t>pelaksanaannya</w:t>
      </w:r>
      <w:proofErr w:type="spellEnd"/>
    </w:p>
    <w:p w:rsidR="00D262A3" w:rsidRDefault="00D262A3" w:rsidP="00C36C8B">
      <w:pPr>
        <w:spacing w:line="240" w:lineRule="auto"/>
        <w:jc w:val="both"/>
        <w:rPr>
          <w:rFonts w:ascii="Times New Roman" w:hAnsi="Times New Roman" w:cs="Times New Roman"/>
          <w:lang w:val="en-US"/>
        </w:rPr>
      </w:pPr>
    </w:p>
    <w:p w:rsidR="00D262A3" w:rsidRPr="00D262A3" w:rsidRDefault="00D262A3" w:rsidP="00C36C8B">
      <w:pPr>
        <w:spacing w:line="240" w:lineRule="auto"/>
        <w:ind w:left="709" w:hanging="709"/>
        <w:jc w:val="both"/>
        <w:rPr>
          <w:rFonts w:ascii="Times New Roman" w:hAnsi="Times New Roman" w:cs="Times New Roman"/>
          <w:b/>
          <w:bCs/>
          <w:lang w:val="en-US"/>
        </w:rPr>
      </w:pPr>
      <w:r>
        <w:rPr>
          <w:rFonts w:ascii="Times New Roman" w:hAnsi="Times New Roman" w:cs="Times New Roman"/>
          <w:b/>
          <w:bCs/>
          <w:lang w:val="en-US"/>
        </w:rPr>
        <w:t xml:space="preserve">B. </w:t>
      </w:r>
      <w:r w:rsidRPr="00D262A3">
        <w:rPr>
          <w:rFonts w:ascii="Times New Roman" w:hAnsi="Times New Roman" w:cs="Times New Roman"/>
          <w:b/>
          <w:bCs/>
          <w:lang w:val="en-US"/>
        </w:rPr>
        <w:t>RUMUSAN MASALAH</w:t>
      </w:r>
    </w:p>
    <w:p w:rsidR="00D262A3" w:rsidRDefault="00D262A3" w:rsidP="00C36C8B">
      <w:pPr>
        <w:numPr>
          <w:ilvl w:val="0"/>
          <w:numId w:val="13"/>
        </w:numPr>
        <w:spacing w:line="240" w:lineRule="auto"/>
        <w:ind w:left="709"/>
        <w:jc w:val="both"/>
        <w:rPr>
          <w:rFonts w:ascii="Times New Roman" w:hAnsi="Times New Roman" w:cs="Times New Roman"/>
          <w:lang w:val="en-US"/>
        </w:rPr>
      </w:pPr>
      <w:proofErr w:type="spellStart"/>
      <w:r w:rsidRPr="00D262A3">
        <w:rPr>
          <w:rFonts w:ascii="Times New Roman" w:hAnsi="Times New Roman" w:cs="Times New Roman"/>
          <w:lang w:val="en-US"/>
        </w:rPr>
        <w:t>Bagaimanakah</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implementasi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perlindungan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hukum</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anak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terlantar</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atas</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anak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mendapatkan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jaminan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kesehatan</w:t>
      </w:r>
      <w:proofErr w:type="spellEnd"/>
      <w:r w:rsidRPr="00D262A3">
        <w:rPr>
          <w:rFonts w:ascii="Times New Roman" w:hAnsi="Times New Roman" w:cs="Times New Roman"/>
          <w:lang w:val="en-US"/>
        </w:rPr>
        <w:t xml:space="preserve"> di Kota Padang</w:t>
      </w:r>
    </w:p>
    <w:p w:rsidR="00D262A3" w:rsidRDefault="00D262A3" w:rsidP="00C36C8B">
      <w:pPr>
        <w:numPr>
          <w:ilvl w:val="0"/>
          <w:numId w:val="13"/>
        </w:numPr>
        <w:spacing w:line="240" w:lineRule="auto"/>
        <w:ind w:left="709"/>
        <w:jc w:val="both"/>
        <w:rPr>
          <w:rFonts w:ascii="Times New Roman" w:hAnsi="Times New Roman" w:cs="Times New Roman"/>
          <w:lang w:val="en-US"/>
        </w:rPr>
      </w:pPr>
      <w:proofErr w:type="spellStart"/>
      <w:proofErr w:type="gramStart"/>
      <w:r w:rsidRPr="00D262A3">
        <w:rPr>
          <w:rFonts w:ascii="Times New Roman" w:hAnsi="Times New Roman" w:cs="Times New Roman"/>
          <w:lang w:val="en-US"/>
        </w:rPr>
        <w:t>Apa</w:t>
      </w:r>
      <w:proofErr w:type="spellEnd"/>
      <w:proofErr w:type="gram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saja</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kendala-kendala</w:t>
      </w:r>
      <w:proofErr w:type="spellEnd"/>
      <w:r w:rsidRPr="00D262A3">
        <w:rPr>
          <w:rFonts w:ascii="Times New Roman" w:hAnsi="Times New Roman" w:cs="Times New Roman"/>
          <w:lang w:val="en-US"/>
        </w:rPr>
        <w:t xml:space="preserve"> yang </w:t>
      </w:r>
      <w:proofErr w:type="spellStart"/>
      <w:r w:rsidRPr="00D262A3">
        <w:rPr>
          <w:rFonts w:ascii="Times New Roman" w:hAnsi="Times New Roman" w:cs="Times New Roman"/>
          <w:lang w:val="en-US"/>
        </w:rPr>
        <w:t>dihadapi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dan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apa</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upaya</w:t>
      </w:r>
      <w:proofErr w:type="spellEnd"/>
      <w:r w:rsidRPr="00D262A3">
        <w:rPr>
          <w:rFonts w:ascii="Times New Roman" w:hAnsi="Times New Roman" w:cs="Times New Roman"/>
          <w:lang w:val="en-US"/>
        </w:rPr>
        <w:t xml:space="preserve"> yang </w:t>
      </w:r>
      <w:proofErr w:type="spellStart"/>
      <w:r w:rsidRPr="00D262A3">
        <w:rPr>
          <w:rFonts w:ascii="Times New Roman" w:hAnsi="Times New Roman" w:cs="Times New Roman"/>
          <w:lang w:val="en-US"/>
        </w:rPr>
        <w:t>dilakukan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Pemerintah</w:t>
      </w:r>
      <w:proofErr w:type="spellEnd"/>
      <w:r w:rsidRPr="00D262A3">
        <w:rPr>
          <w:rFonts w:ascii="Times New Roman" w:hAnsi="Times New Roman" w:cs="Times New Roman"/>
          <w:lang w:val="en-US"/>
        </w:rPr>
        <w:t xml:space="preserve"> Kota Padang </w:t>
      </w:r>
      <w:proofErr w:type="spellStart"/>
      <w:r w:rsidRPr="00D262A3">
        <w:rPr>
          <w:rFonts w:ascii="Times New Roman" w:hAnsi="Times New Roman" w:cs="Times New Roman"/>
          <w:lang w:val="en-US"/>
        </w:rPr>
        <w:t>dalam</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mengimplementasikan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anak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terlantar</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untuk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mendapatkan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jaminan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kesehatan</w:t>
      </w:r>
      <w:proofErr w:type="spellEnd"/>
      <w:r w:rsidRPr="00D262A3">
        <w:rPr>
          <w:rFonts w:ascii="Times New Roman" w:hAnsi="Times New Roman" w:cs="Times New Roman"/>
          <w:lang w:val="en-US"/>
        </w:rPr>
        <w:t xml:space="preserve"> di Kota Padang?</w:t>
      </w:r>
    </w:p>
    <w:p w:rsidR="000A7B35" w:rsidRDefault="000A7B35" w:rsidP="000A7B35">
      <w:pPr>
        <w:spacing w:line="240" w:lineRule="auto"/>
        <w:jc w:val="both"/>
        <w:rPr>
          <w:rFonts w:ascii="Times New Roman" w:hAnsi="Times New Roman" w:cs="Times New Roman"/>
          <w:lang w:val="en-US"/>
        </w:rPr>
      </w:pPr>
    </w:p>
    <w:p w:rsidR="000A7B35" w:rsidRDefault="000A7B35" w:rsidP="000A7B35">
      <w:pPr>
        <w:spacing w:line="240" w:lineRule="auto"/>
        <w:jc w:val="both"/>
        <w:rPr>
          <w:rFonts w:ascii="Times New Roman" w:hAnsi="Times New Roman" w:cs="Times New Roman"/>
          <w:lang w:val="en-US"/>
        </w:rPr>
      </w:pPr>
    </w:p>
    <w:p w:rsidR="000A7B35" w:rsidRDefault="000A7B35" w:rsidP="000A7B35">
      <w:pPr>
        <w:spacing w:line="240" w:lineRule="auto"/>
        <w:jc w:val="both"/>
        <w:rPr>
          <w:rFonts w:ascii="Times New Roman" w:hAnsi="Times New Roman" w:cs="Times New Roman"/>
          <w:lang w:val="en-US"/>
        </w:rPr>
      </w:pPr>
    </w:p>
    <w:p w:rsidR="000A7B35" w:rsidRPr="00D262A3" w:rsidRDefault="000A7B35" w:rsidP="000A7B35">
      <w:pPr>
        <w:spacing w:line="240" w:lineRule="auto"/>
        <w:jc w:val="both"/>
        <w:rPr>
          <w:rFonts w:ascii="Times New Roman" w:hAnsi="Times New Roman" w:cs="Times New Roman"/>
          <w:lang w:val="en-US"/>
        </w:rPr>
      </w:pPr>
    </w:p>
    <w:p w:rsidR="00D262A3" w:rsidRPr="00D262A3" w:rsidRDefault="00D262A3" w:rsidP="00C36C8B">
      <w:pPr>
        <w:spacing w:line="240" w:lineRule="auto"/>
        <w:ind w:left="426" w:hanging="426"/>
        <w:jc w:val="both"/>
        <w:rPr>
          <w:rFonts w:ascii="Times New Roman" w:hAnsi="Times New Roman" w:cs="Times New Roman"/>
          <w:b/>
          <w:bCs/>
          <w:lang w:val="en-US"/>
        </w:rPr>
      </w:pPr>
      <w:r>
        <w:rPr>
          <w:rFonts w:ascii="Times New Roman" w:hAnsi="Times New Roman" w:cs="Times New Roman"/>
          <w:b/>
          <w:bCs/>
          <w:lang w:val="en-US"/>
        </w:rPr>
        <w:lastRenderedPageBreak/>
        <w:t>C. TUJUAN PENELITIAN</w:t>
      </w:r>
    </w:p>
    <w:p w:rsidR="00D262A3" w:rsidRDefault="00D262A3" w:rsidP="00C36C8B">
      <w:pPr>
        <w:numPr>
          <w:ilvl w:val="0"/>
          <w:numId w:val="14"/>
        </w:numPr>
        <w:spacing w:line="240" w:lineRule="auto"/>
        <w:ind w:left="709"/>
        <w:jc w:val="both"/>
        <w:rPr>
          <w:rFonts w:ascii="Times New Roman" w:hAnsi="Times New Roman" w:cs="Times New Roman"/>
          <w:lang w:val="en-US"/>
        </w:rPr>
      </w:pPr>
      <w:proofErr w:type="spellStart"/>
      <w:r w:rsidRPr="00D262A3">
        <w:rPr>
          <w:rFonts w:ascii="Times New Roman" w:hAnsi="Times New Roman" w:cs="Times New Roman"/>
          <w:lang w:val="en-US"/>
        </w:rPr>
        <w:t>Menganalisis</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implementasi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anak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terlantar</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untuk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mendapatkan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jaminan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kesehatan</w:t>
      </w:r>
      <w:proofErr w:type="spellEnd"/>
      <w:r w:rsidRPr="00D262A3">
        <w:rPr>
          <w:rFonts w:ascii="Times New Roman" w:hAnsi="Times New Roman" w:cs="Times New Roman"/>
          <w:lang w:val="en-US"/>
        </w:rPr>
        <w:t xml:space="preserve"> di Kota Padang</w:t>
      </w:r>
    </w:p>
    <w:p w:rsidR="00D262A3" w:rsidRDefault="00D262A3" w:rsidP="00C36C8B">
      <w:pPr>
        <w:numPr>
          <w:ilvl w:val="0"/>
          <w:numId w:val="14"/>
        </w:numPr>
        <w:spacing w:line="240" w:lineRule="auto"/>
        <w:ind w:left="709"/>
        <w:jc w:val="both"/>
        <w:rPr>
          <w:rFonts w:ascii="Times New Roman" w:hAnsi="Times New Roman" w:cs="Times New Roman"/>
          <w:lang w:val="en-US"/>
        </w:rPr>
      </w:pPr>
      <w:proofErr w:type="spellStart"/>
      <w:r w:rsidRPr="00D262A3">
        <w:rPr>
          <w:rFonts w:ascii="Times New Roman" w:hAnsi="Times New Roman" w:cs="Times New Roman"/>
          <w:lang w:val="en-US"/>
        </w:rPr>
        <w:t>Mengidentifikasi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kendala-kendala</w:t>
      </w:r>
      <w:proofErr w:type="spellEnd"/>
      <w:r w:rsidRPr="00D262A3">
        <w:rPr>
          <w:rFonts w:ascii="Times New Roman" w:hAnsi="Times New Roman" w:cs="Times New Roman"/>
          <w:lang w:val="en-US"/>
        </w:rPr>
        <w:t xml:space="preserve"> yang </w:t>
      </w:r>
      <w:proofErr w:type="spellStart"/>
      <w:r w:rsidRPr="00D262A3">
        <w:rPr>
          <w:rFonts w:ascii="Times New Roman" w:hAnsi="Times New Roman" w:cs="Times New Roman"/>
          <w:lang w:val="en-US"/>
        </w:rPr>
        <w:t>dihadapi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dan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apa</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upaya</w:t>
      </w:r>
      <w:proofErr w:type="spellEnd"/>
      <w:r w:rsidRPr="00D262A3">
        <w:rPr>
          <w:rFonts w:ascii="Times New Roman" w:hAnsi="Times New Roman" w:cs="Times New Roman"/>
          <w:lang w:val="en-US"/>
        </w:rPr>
        <w:t xml:space="preserve"> yang </w:t>
      </w:r>
      <w:proofErr w:type="spellStart"/>
      <w:r w:rsidRPr="00D262A3">
        <w:rPr>
          <w:rFonts w:ascii="Times New Roman" w:hAnsi="Times New Roman" w:cs="Times New Roman"/>
          <w:lang w:val="en-US"/>
        </w:rPr>
        <w:t>dilakukan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oleh</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Pemerintah</w:t>
      </w:r>
      <w:proofErr w:type="spellEnd"/>
      <w:r w:rsidRPr="00D262A3">
        <w:rPr>
          <w:rFonts w:ascii="Times New Roman" w:hAnsi="Times New Roman" w:cs="Times New Roman"/>
          <w:lang w:val="en-US"/>
        </w:rPr>
        <w:t xml:space="preserve"> Kota Padang </w:t>
      </w:r>
      <w:proofErr w:type="spellStart"/>
      <w:r w:rsidRPr="00D262A3">
        <w:rPr>
          <w:rFonts w:ascii="Times New Roman" w:hAnsi="Times New Roman" w:cs="Times New Roman"/>
          <w:lang w:val="en-US"/>
        </w:rPr>
        <w:t>dalam</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mengimplementasi</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hak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anak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terlantar</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untuk</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mendapatkan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jaminan</w:t>
      </w:r>
      <w:proofErr w:type="spellEnd"/>
      <w:r w:rsidRPr="00D262A3">
        <w:rPr>
          <w:rFonts w:ascii="Times New Roman" w:hAnsi="Times New Roman" w:cs="Times New Roman"/>
          <w:lang w:val="en-US"/>
        </w:rPr>
        <w:t xml:space="preserve"> </w:t>
      </w:r>
      <w:proofErr w:type="spellStart"/>
      <w:r w:rsidRPr="00D262A3">
        <w:rPr>
          <w:rFonts w:ascii="Times New Roman" w:hAnsi="Times New Roman" w:cs="Times New Roman"/>
          <w:lang w:val="en-US"/>
        </w:rPr>
        <w:t>kesehatan</w:t>
      </w:r>
      <w:proofErr w:type="spellEnd"/>
      <w:r w:rsidRPr="00D262A3">
        <w:rPr>
          <w:rFonts w:ascii="Times New Roman" w:hAnsi="Times New Roman" w:cs="Times New Roman"/>
          <w:lang w:val="en-US"/>
        </w:rPr>
        <w:t xml:space="preserve"> di Kota Padang</w:t>
      </w:r>
    </w:p>
    <w:p w:rsidR="00D262A3" w:rsidRDefault="00D262A3" w:rsidP="00C36C8B">
      <w:pPr>
        <w:spacing w:line="240" w:lineRule="auto"/>
        <w:ind w:left="709"/>
        <w:jc w:val="both"/>
        <w:rPr>
          <w:rFonts w:ascii="Times New Roman" w:hAnsi="Times New Roman" w:cs="Times New Roman"/>
          <w:lang w:val="en-US"/>
        </w:rPr>
      </w:pPr>
    </w:p>
    <w:p w:rsidR="00D262A3" w:rsidRPr="00D262A3" w:rsidRDefault="00D262A3" w:rsidP="00C36C8B">
      <w:pPr>
        <w:numPr>
          <w:ilvl w:val="0"/>
          <w:numId w:val="11"/>
        </w:numPr>
        <w:spacing w:line="240" w:lineRule="auto"/>
        <w:ind w:left="567" w:hanging="567"/>
        <w:jc w:val="both"/>
        <w:rPr>
          <w:rFonts w:ascii="Times New Roman" w:hAnsi="Times New Roman" w:cs="Times New Roman"/>
          <w:b/>
          <w:bCs/>
          <w:lang w:val="en-US"/>
        </w:rPr>
      </w:pPr>
      <w:r w:rsidRPr="00D262A3">
        <w:rPr>
          <w:rFonts w:ascii="Times New Roman" w:hAnsi="Times New Roman" w:cs="Times New Roman"/>
          <w:b/>
          <w:bCs/>
          <w:lang w:val="en-US"/>
        </w:rPr>
        <w:t>METODE PENELITIAN</w:t>
      </w:r>
    </w:p>
    <w:p w:rsidR="00ED5E70" w:rsidRPr="008C06A6" w:rsidRDefault="008C06A6" w:rsidP="00C36C8B">
      <w:pPr>
        <w:spacing w:line="240" w:lineRule="auto"/>
        <w:jc w:val="both"/>
        <w:rPr>
          <w:rFonts w:ascii="Times New Roman" w:hAnsi="Times New Roman" w:cs="Times New Roman"/>
          <w:lang w:val="en-US"/>
        </w:rPr>
      </w:pPr>
      <w:proofErr w:type="spellStart"/>
      <w:proofErr w:type="gramStart"/>
      <w:r w:rsidRPr="008C06A6">
        <w:rPr>
          <w:rFonts w:ascii="Times New Roman" w:hAnsi="Times New Roman" w:cs="Times New Roman"/>
          <w:lang w:val="en-US"/>
        </w:rPr>
        <w:t>Metode</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pendekatan</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dalam</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penelitian</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ini</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adalah</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yuridis-sosiologis</w:t>
      </w:r>
      <w:proofErr w:type="spellEnd"/>
      <w:r w:rsidRPr="008C06A6">
        <w:rPr>
          <w:rFonts w:ascii="Times New Roman" w:hAnsi="Times New Roman" w:cs="Times New Roman"/>
          <w:lang w:val="en-US"/>
        </w:rPr>
        <w:t xml:space="preserve"> (socio-legal approach), </w:t>
      </w:r>
      <w:proofErr w:type="spellStart"/>
      <w:r w:rsidRPr="008C06A6">
        <w:rPr>
          <w:rFonts w:ascii="Times New Roman" w:hAnsi="Times New Roman" w:cs="Times New Roman"/>
          <w:lang w:val="en-US"/>
        </w:rPr>
        <w:t>dengan</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sumber</w:t>
      </w:r>
      <w:proofErr w:type="spellEnd"/>
      <w:r w:rsidRPr="008C06A6">
        <w:rPr>
          <w:rFonts w:ascii="Times New Roman" w:hAnsi="Times New Roman" w:cs="Times New Roman"/>
          <w:lang w:val="en-US"/>
        </w:rPr>
        <w:t xml:space="preserve"> data </w:t>
      </w:r>
      <w:proofErr w:type="spellStart"/>
      <w:r w:rsidRPr="008C06A6">
        <w:rPr>
          <w:rFonts w:ascii="Times New Roman" w:hAnsi="Times New Roman" w:cs="Times New Roman"/>
          <w:lang w:val="en-US"/>
        </w:rPr>
        <w:t>berupa</w:t>
      </w:r>
      <w:proofErr w:type="spellEnd"/>
      <w:r w:rsidRPr="008C06A6">
        <w:rPr>
          <w:rFonts w:ascii="Times New Roman" w:hAnsi="Times New Roman" w:cs="Times New Roman"/>
          <w:lang w:val="en-US"/>
        </w:rPr>
        <w:t xml:space="preserve"> data primer </w:t>
      </w:r>
      <w:proofErr w:type="spellStart"/>
      <w:r w:rsidRPr="008C06A6">
        <w:rPr>
          <w:rFonts w:ascii="Times New Roman" w:hAnsi="Times New Roman" w:cs="Times New Roman"/>
          <w:lang w:val="en-US"/>
        </w:rPr>
        <w:t>dan</w:t>
      </w:r>
      <w:proofErr w:type="spellEnd"/>
      <w:r w:rsidRPr="008C06A6">
        <w:rPr>
          <w:rFonts w:ascii="Times New Roman" w:hAnsi="Times New Roman" w:cs="Times New Roman"/>
          <w:lang w:val="en-US"/>
        </w:rPr>
        <w:t xml:space="preserve"> data </w:t>
      </w:r>
      <w:proofErr w:type="spellStart"/>
      <w:r w:rsidRPr="008C06A6">
        <w:rPr>
          <w:rFonts w:ascii="Times New Roman" w:hAnsi="Times New Roman" w:cs="Times New Roman"/>
          <w:lang w:val="en-US"/>
        </w:rPr>
        <w:t>sekunder</w:t>
      </w:r>
      <w:proofErr w:type="spellEnd"/>
      <w:r w:rsidRPr="008C06A6">
        <w:rPr>
          <w:rFonts w:ascii="Times New Roman" w:hAnsi="Times New Roman" w:cs="Times New Roman"/>
          <w:lang w:val="en-US"/>
        </w:rPr>
        <w:t>.</w:t>
      </w:r>
      <w:proofErr w:type="gramEnd"/>
      <w:r w:rsidRPr="008C06A6">
        <w:rPr>
          <w:rFonts w:ascii="Times New Roman" w:hAnsi="Times New Roman" w:cs="Times New Roman"/>
          <w:lang w:val="en-US"/>
        </w:rPr>
        <w:t xml:space="preserve"> </w:t>
      </w:r>
      <w:proofErr w:type="spellStart"/>
      <w:proofErr w:type="gramStart"/>
      <w:r w:rsidRPr="008C06A6">
        <w:rPr>
          <w:rFonts w:ascii="Times New Roman" w:hAnsi="Times New Roman" w:cs="Times New Roman"/>
          <w:lang w:val="en-US"/>
        </w:rPr>
        <w:t>Teknik</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pengumpulan</w:t>
      </w:r>
      <w:proofErr w:type="spellEnd"/>
      <w:r w:rsidRPr="008C06A6">
        <w:rPr>
          <w:rFonts w:ascii="Times New Roman" w:hAnsi="Times New Roman" w:cs="Times New Roman"/>
          <w:lang w:val="en-US"/>
        </w:rPr>
        <w:t xml:space="preserve"> data </w:t>
      </w:r>
      <w:proofErr w:type="spellStart"/>
      <w:r w:rsidRPr="008C06A6">
        <w:rPr>
          <w:rFonts w:ascii="Times New Roman" w:hAnsi="Times New Roman" w:cs="Times New Roman"/>
          <w:lang w:val="en-US"/>
        </w:rPr>
        <w:t>melalui</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studi</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dokumen</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dan</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wawancara</w:t>
      </w:r>
      <w:proofErr w:type="spellEnd"/>
      <w:r w:rsidRPr="008C06A6">
        <w:rPr>
          <w:rFonts w:ascii="Times New Roman" w:hAnsi="Times New Roman" w:cs="Times New Roman"/>
          <w:lang w:val="en-US"/>
        </w:rPr>
        <w:t>.</w:t>
      </w:r>
      <w:proofErr w:type="gramEnd"/>
      <w:r w:rsidRPr="008C06A6">
        <w:rPr>
          <w:rFonts w:ascii="Times New Roman" w:hAnsi="Times New Roman" w:cs="Times New Roman"/>
          <w:lang w:val="en-US"/>
        </w:rPr>
        <w:t xml:space="preserve"> </w:t>
      </w:r>
      <w:proofErr w:type="gramStart"/>
      <w:r w:rsidRPr="008C06A6">
        <w:rPr>
          <w:rFonts w:ascii="Times New Roman" w:hAnsi="Times New Roman" w:cs="Times New Roman"/>
          <w:lang w:val="en-US"/>
        </w:rPr>
        <w:t xml:space="preserve">Data </w:t>
      </w:r>
      <w:proofErr w:type="spellStart"/>
      <w:r w:rsidRPr="008C06A6">
        <w:rPr>
          <w:rFonts w:ascii="Times New Roman" w:hAnsi="Times New Roman" w:cs="Times New Roman"/>
          <w:lang w:val="en-US"/>
        </w:rPr>
        <w:t>dianalisa</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secara</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kualitatif</w:t>
      </w:r>
      <w:proofErr w:type="spellEnd"/>
      <w:r w:rsidRPr="008C06A6">
        <w:rPr>
          <w:rFonts w:ascii="Times New Roman" w:hAnsi="Times New Roman" w:cs="Times New Roman"/>
          <w:lang w:val="en-US"/>
        </w:rPr>
        <w:t xml:space="preserve"> </w:t>
      </w:r>
      <w:proofErr w:type="spellStart"/>
      <w:r w:rsidRPr="008C06A6">
        <w:rPr>
          <w:rFonts w:ascii="Times New Roman" w:hAnsi="Times New Roman" w:cs="Times New Roman"/>
          <w:lang w:val="en-US"/>
        </w:rPr>
        <w:t>deskriptif</w:t>
      </w:r>
      <w:proofErr w:type="spellEnd"/>
      <w:r w:rsidRPr="008C06A6">
        <w:rPr>
          <w:rFonts w:ascii="Times New Roman" w:hAnsi="Times New Roman" w:cs="Times New Roman"/>
          <w:lang w:val="en-US"/>
        </w:rPr>
        <w:t>.</w:t>
      </w:r>
      <w:proofErr w:type="gramEnd"/>
    </w:p>
    <w:p w:rsidR="000A3E95" w:rsidRPr="000A3E95" w:rsidRDefault="000A3E95" w:rsidP="00C36C8B">
      <w:pPr>
        <w:spacing w:line="240" w:lineRule="auto"/>
        <w:rPr>
          <w:lang w:val="en-US"/>
        </w:rPr>
      </w:pPr>
      <w:bookmarkStart w:id="3" w:name="_obirqh89znnw" w:colFirst="0" w:colLast="0"/>
      <w:bookmarkEnd w:id="3"/>
    </w:p>
    <w:p w:rsidR="00DE60FD" w:rsidRPr="00ED5E70" w:rsidRDefault="00424C06" w:rsidP="00C36C8B">
      <w:pPr>
        <w:pStyle w:val="Heading2"/>
        <w:keepNext w:val="0"/>
        <w:keepLines w:val="0"/>
        <w:numPr>
          <w:ilvl w:val="0"/>
          <w:numId w:val="11"/>
        </w:numPr>
        <w:spacing w:before="0" w:after="0" w:line="240" w:lineRule="auto"/>
        <w:ind w:left="567" w:hanging="567"/>
        <w:rPr>
          <w:rFonts w:ascii="Times New Roman" w:hAnsi="Times New Roman" w:cs="Times New Roman"/>
          <w:b/>
          <w:sz w:val="22"/>
          <w:szCs w:val="22"/>
        </w:rPr>
      </w:pPr>
      <w:r w:rsidRPr="00ED5E70">
        <w:rPr>
          <w:rFonts w:ascii="Times New Roman" w:hAnsi="Times New Roman" w:cs="Times New Roman"/>
          <w:b/>
          <w:sz w:val="22"/>
          <w:szCs w:val="22"/>
        </w:rPr>
        <w:t>HASIL DAN PEMBAHASAN</w:t>
      </w:r>
    </w:p>
    <w:p w:rsidR="003B405B" w:rsidRPr="0019128B" w:rsidRDefault="008A0040" w:rsidP="00C36C8B">
      <w:pPr>
        <w:numPr>
          <w:ilvl w:val="0"/>
          <w:numId w:val="2"/>
        </w:numPr>
        <w:tabs>
          <w:tab w:val="left" w:pos="0"/>
        </w:tabs>
        <w:spacing w:line="240" w:lineRule="auto"/>
        <w:ind w:left="284"/>
        <w:jc w:val="both"/>
        <w:rPr>
          <w:rFonts w:ascii="Times New Roman" w:eastAsia="SimSun" w:hAnsi="Times New Roman" w:cs="Times New Roman"/>
          <w:b/>
          <w:bCs/>
          <w:lang w:val="en-US" w:eastAsia="id-ID"/>
        </w:rPr>
      </w:pPr>
      <w:bookmarkStart w:id="4" w:name="_35csmzlxq2c7" w:colFirst="0" w:colLast="0"/>
      <w:bookmarkEnd w:id="4"/>
      <w:proofErr w:type="spellStart"/>
      <w:r w:rsidRPr="008A0040">
        <w:rPr>
          <w:rFonts w:ascii="Times New Roman" w:eastAsia="SimSun" w:hAnsi="Times New Roman" w:cs="Times New Roman"/>
          <w:b/>
          <w:bCs/>
          <w:lang w:val="en-US" w:eastAsia="id-ID"/>
        </w:rPr>
        <w:t>Implementasi</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Perlindungan</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Hukum</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Hak</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Anak</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Terlantar</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untuk</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Mendapatkan</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Jaminan</w:t>
      </w:r>
      <w:proofErr w:type="spellEnd"/>
      <w:r w:rsidRPr="008A0040">
        <w:rPr>
          <w:rFonts w:ascii="Times New Roman" w:eastAsia="SimSun" w:hAnsi="Times New Roman" w:cs="Times New Roman"/>
          <w:b/>
          <w:bCs/>
          <w:lang w:val="en-US" w:eastAsia="id-ID"/>
        </w:rPr>
        <w:t xml:space="preserve"> Kesehatan di Kota Padang</w:t>
      </w:r>
    </w:p>
    <w:p w:rsidR="009E0078" w:rsidRPr="009E0078" w:rsidRDefault="008A0040" w:rsidP="00C36C8B">
      <w:pPr>
        <w:spacing w:line="240" w:lineRule="auto"/>
        <w:ind w:firstLine="709"/>
        <w:jc w:val="both"/>
        <w:rPr>
          <w:rFonts w:ascii="Times New Roman" w:eastAsia="SimSun" w:hAnsi="Times New Roman" w:cs="Times New Roman"/>
          <w:lang w:val="id-ID" w:eastAsia="id-ID"/>
        </w:rPr>
      </w:pPr>
      <w:proofErr w:type="spellStart"/>
      <w:proofErr w:type="gramStart"/>
      <w:r w:rsidRPr="008A0040">
        <w:rPr>
          <w:rFonts w:ascii="Times New Roman" w:eastAsia="SimSun" w:hAnsi="Times New Roman" w:cs="Times New Roman"/>
          <w:lang w:val="en-US" w:eastAsia="id-ID"/>
        </w:rPr>
        <w:t>Perlindungan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hukum</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terhadap</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hak</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anak</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terlantar</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untuk</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mendapatkan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jaminan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kesehatan</w:t>
      </w:r>
      <w:proofErr w:type="spellEnd"/>
      <w:r w:rsidRPr="008A0040">
        <w:rPr>
          <w:rFonts w:ascii="Times New Roman" w:eastAsia="SimSun" w:hAnsi="Times New Roman" w:cs="Times New Roman"/>
          <w:lang w:val="en-US" w:eastAsia="id-ID"/>
        </w:rPr>
        <w:t xml:space="preserve"> di Kota Padang </w:t>
      </w:r>
      <w:proofErr w:type="spellStart"/>
      <w:r w:rsidRPr="008A0040">
        <w:rPr>
          <w:rFonts w:ascii="Times New Roman" w:eastAsia="SimSun" w:hAnsi="Times New Roman" w:cs="Times New Roman"/>
          <w:lang w:val="en-US" w:eastAsia="id-ID"/>
        </w:rPr>
        <w:t>dapat</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dilihat</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dari</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satus</w:t>
      </w:r>
      <w:proofErr w:type="spellEnd"/>
      <w:r w:rsidRPr="008A0040">
        <w:rPr>
          <w:rFonts w:ascii="Times New Roman" w:eastAsia="SimSun" w:hAnsi="Times New Roman" w:cs="Times New Roman"/>
          <w:lang w:val="en-US" w:eastAsia="id-ID"/>
        </w:rPr>
        <w:t xml:space="preserve"> BPJS </w:t>
      </w:r>
      <w:proofErr w:type="spellStart"/>
      <w:r w:rsidRPr="008A0040">
        <w:rPr>
          <w:rFonts w:ascii="Times New Roman" w:eastAsia="SimSun" w:hAnsi="Times New Roman" w:cs="Times New Roman"/>
          <w:lang w:val="en-US" w:eastAsia="id-ID"/>
        </w:rPr>
        <w:t>anak-anak</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terlantar</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tersebut</w:t>
      </w:r>
      <w:proofErr w:type="spellEnd"/>
      <w:r w:rsidRPr="008A0040">
        <w:rPr>
          <w:rFonts w:ascii="Times New Roman" w:eastAsia="SimSun" w:hAnsi="Times New Roman" w:cs="Times New Roman"/>
          <w:lang w:val="en-US" w:eastAsia="id-ID"/>
        </w:rPr>
        <w:t>.</w:t>
      </w:r>
      <w:proofErr w:type="gramEnd"/>
      <w:r w:rsidRPr="008A0040">
        <w:rPr>
          <w:rFonts w:ascii="Times New Roman" w:eastAsia="SimSun" w:hAnsi="Times New Roman" w:cs="Times New Roman"/>
          <w:lang w:val="en-US" w:eastAsia="id-ID"/>
        </w:rPr>
        <w:t xml:space="preserve"> Data </w:t>
      </w:r>
      <w:proofErr w:type="spellStart"/>
      <w:r w:rsidRPr="008A0040">
        <w:rPr>
          <w:rFonts w:ascii="Times New Roman" w:eastAsia="SimSun" w:hAnsi="Times New Roman" w:cs="Times New Roman"/>
          <w:lang w:val="en-US" w:eastAsia="id-ID"/>
        </w:rPr>
        <w:t>dari</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Dinas</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Sosial</w:t>
      </w:r>
      <w:proofErr w:type="spellEnd"/>
      <w:r w:rsidRPr="008A0040">
        <w:rPr>
          <w:rFonts w:ascii="Times New Roman" w:eastAsia="SimSun" w:hAnsi="Times New Roman" w:cs="Times New Roman"/>
          <w:lang w:val="en-US" w:eastAsia="id-ID"/>
        </w:rPr>
        <w:t xml:space="preserve"> Kota Padang </w:t>
      </w:r>
      <w:proofErr w:type="spellStart"/>
      <w:r w:rsidRPr="008A0040">
        <w:rPr>
          <w:rFonts w:ascii="Times New Roman" w:eastAsia="SimSun" w:hAnsi="Times New Roman" w:cs="Times New Roman"/>
          <w:lang w:val="en-US" w:eastAsia="id-ID"/>
        </w:rPr>
        <w:t>menunjukkan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bahwa</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belum</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semuanya</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mendapatkan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perlindungan</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hukum</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sebagaimana</w:t>
      </w:r>
      <w:proofErr w:type="spellEnd"/>
      <w:r w:rsidRPr="008A0040">
        <w:rPr>
          <w:rFonts w:ascii="Times New Roman" w:eastAsia="SimSun" w:hAnsi="Times New Roman" w:cs="Times New Roman"/>
          <w:lang w:val="en-US" w:eastAsia="id-ID"/>
        </w:rPr>
        <w:t xml:space="preserve"> </w:t>
      </w:r>
      <w:proofErr w:type="spellStart"/>
      <w:r w:rsidRPr="008A0040">
        <w:rPr>
          <w:rFonts w:ascii="Times New Roman" w:eastAsia="SimSun" w:hAnsi="Times New Roman" w:cs="Times New Roman"/>
          <w:lang w:val="en-US" w:eastAsia="id-ID"/>
        </w:rPr>
        <w:t>tampak</w:t>
      </w:r>
      <w:proofErr w:type="spellEnd"/>
      <w:r w:rsidRPr="008A0040">
        <w:rPr>
          <w:rFonts w:ascii="Times New Roman" w:eastAsia="SimSun" w:hAnsi="Times New Roman" w:cs="Times New Roman"/>
          <w:lang w:val="en-US" w:eastAsia="id-ID"/>
        </w:rPr>
        <w:t xml:space="preserve"> di </w:t>
      </w:r>
      <w:proofErr w:type="spellStart"/>
      <w:r w:rsidRPr="008A0040">
        <w:rPr>
          <w:rFonts w:ascii="Times New Roman" w:eastAsia="SimSun" w:hAnsi="Times New Roman" w:cs="Times New Roman"/>
          <w:lang w:val="en-US" w:eastAsia="id-ID"/>
        </w:rPr>
        <w:t>Tabel</w:t>
      </w:r>
      <w:proofErr w:type="spellEnd"/>
      <w:r w:rsidRPr="008A0040">
        <w:rPr>
          <w:rFonts w:ascii="Times New Roman" w:eastAsia="SimSun" w:hAnsi="Times New Roman" w:cs="Times New Roman"/>
          <w:lang w:val="en-US" w:eastAsia="id-ID"/>
        </w:rPr>
        <w:t xml:space="preserve"> 3.1</w:t>
      </w:r>
    </w:p>
    <w:p w:rsidR="008A0040" w:rsidRPr="008A0040" w:rsidRDefault="008A0040" w:rsidP="00C36C8B">
      <w:pPr>
        <w:tabs>
          <w:tab w:val="left" w:pos="0"/>
        </w:tabs>
        <w:spacing w:line="240" w:lineRule="auto"/>
        <w:jc w:val="center"/>
        <w:rPr>
          <w:rFonts w:ascii="Times New Roman" w:eastAsia="SimSun" w:hAnsi="Times New Roman" w:cs="Times New Roman"/>
          <w:b/>
          <w:bCs/>
          <w:lang w:val="en-US" w:eastAsia="id-ID"/>
        </w:rPr>
      </w:pPr>
      <w:proofErr w:type="spellStart"/>
      <w:r w:rsidRPr="008A0040">
        <w:rPr>
          <w:rFonts w:ascii="Times New Roman" w:eastAsia="SimSun" w:hAnsi="Times New Roman" w:cs="Times New Roman"/>
          <w:b/>
          <w:bCs/>
          <w:lang w:val="en-US" w:eastAsia="id-ID"/>
        </w:rPr>
        <w:t>Tabel</w:t>
      </w:r>
      <w:proofErr w:type="spellEnd"/>
      <w:r w:rsidRPr="008A0040">
        <w:rPr>
          <w:rFonts w:ascii="Times New Roman" w:eastAsia="SimSun" w:hAnsi="Times New Roman" w:cs="Times New Roman"/>
          <w:b/>
          <w:bCs/>
          <w:lang w:val="en-US" w:eastAsia="id-ID"/>
        </w:rPr>
        <w:t xml:space="preserve"> 3.1</w:t>
      </w:r>
    </w:p>
    <w:p w:rsidR="0038390A" w:rsidRDefault="008A0040" w:rsidP="00C36C8B">
      <w:pPr>
        <w:tabs>
          <w:tab w:val="left" w:pos="0"/>
        </w:tabs>
        <w:spacing w:line="240" w:lineRule="auto"/>
        <w:jc w:val="center"/>
        <w:rPr>
          <w:rFonts w:ascii="Times New Roman" w:eastAsia="SimSun" w:hAnsi="Times New Roman" w:cs="Times New Roman"/>
          <w:b/>
          <w:bCs/>
          <w:lang w:val="en-US" w:eastAsia="id-ID"/>
        </w:rPr>
      </w:pPr>
      <w:r w:rsidRPr="008A0040">
        <w:rPr>
          <w:rFonts w:ascii="Times New Roman" w:eastAsia="SimSun" w:hAnsi="Times New Roman" w:cs="Times New Roman"/>
          <w:b/>
          <w:bCs/>
          <w:lang w:val="en-US" w:eastAsia="id-ID"/>
        </w:rPr>
        <w:t xml:space="preserve">Status </w:t>
      </w:r>
      <w:proofErr w:type="spellStart"/>
      <w:r w:rsidRPr="008A0040">
        <w:rPr>
          <w:rFonts w:ascii="Times New Roman" w:eastAsia="SimSun" w:hAnsi="Times New Roman" w:cs="Times New Roman"/>
          <w:b/>
          <w:bCs/>
          <w:lang w:val="en-US" w:eastAsia="id-ID"/>
        </w:rPr>
        <w:t>kepesertaan</w:t>
      </w:r>
      <w:proofErr w:type="spellEnd"/>
      <w:r w:rsidRPr="008A0040">
        <w:rPr>
          <w:rFonts w:ascii="Times New Roman" w:eastAsia="SimSun" w:hAnsi="Times New Roman" w:cs="Times New Roman"/>
          <w:b/>
          <w:bCs/>
          <w:lang w:val="en-US" w:eastAsia="id-ID"/>
        </w:rPr>
        <w:t xml:space="preserve"> BPJS </w:t>
      </w:r>
      <w:proofErr w:type="spellStart"/>
      <w:r w:rsidRPr="008A0040">
        <w:rPr>
          <w:rFonts w:ascii="Times New Roman" w:eastAsia="SimSun" w:hAnsi="Times New Roman" w:cs="Times New Roman"/>
          <w:b/>
          <w:bCs/>
          <w:lang w:val="en-US" w:eastAsia="id-ID"/>
        </w:rPr>
        <w:t>anak</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Terlantar</w:t>
      </w:r>
      <w:proofErr w:type="spellEnd"/>
      <w:r w:rsidRPr="008A0040">
        <w:rPr>
          <w:rFonts w:ascii="Times New Roman" w:eastAsia="SimSun" w:hAnsi="Times New Roman" w:cs="Times New Roman"/>
          <w:b/>
          <w:bCs/>
          <w:lang w:val="en-US" w:eastAsia="id-ID"/>
        </w:rPr>
        <w:t xml:space="preserve"> di </w:t>
      </w:r>
      <w:proofErr w:type="spellStart"/>
      <w:r w:rsidRPr="008A0040">
        <w:rPr>
          <w:rFonts w:ascii="Times New Roman" w:eastAsia="SimSun" w:hAnsi="Times New Roman" w:cs="Times New Roman"/>
          <w:b/>
          <w:bCs/>
          <w:lang w:val="en-US" w:eastAsia="id-ID"/>
        </w:rPr>
        <w:t>Panti</w:t>
      </w:r>
      <w:proofErr w:type="spellEnd"/>
      <w:r w:rsidRPr="008A0040">
        <w:rPr>
          <w:rFonts w:ascii="Times New Roman" w:eastAsia="SimSun" w:hAnsi="Times New Roman" w:cs="Times New Roman"/>
          <w:b/>
          <w:bCs/>
          <w:lang w:val="en-US" w:eastAsia="id-ID"/>
        </w:rPr>
        <w:t xml:space="preserve"> </w:t>
      </w:r>
      <w:proofErr w:type="spellStart"/>
      <w:r w:rsidRPr="008A0040">
        <w:rPr>
          <w:rFonts w:ascii="Times New Roman" w:eastAsia="SimSun" w:hAnsi="Times New Roman" w:cs="Times New Roman"/>
          <w:b/>
          <w:bCs/>
          <w:lang w:val="en-US" w:eastAsia="id-ID"/>
        </w:rPr>
        <w:t>asuhan</w:t>
      </w:r>
      <w:proofErr w:type="spellEnd"/>
    </w:p>
    <w:tbl>
      <w:tblPr>
        <w:tblW w:w="4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502"/>
        <w:gridCol w:w="1275"/>
        <w:gridCol w:w="1418"/>
      </w:tblGrid>
      <w:tr w:rsidR="00656C0D" w:rsidRPr="000A7B35" w:rsidTr="000A7B35">
        <w:trPr>
          <w:trHeight w:val="195"/>
        </w:trPr>
        <w:tc>
          <w:tcPr>
            <w:tcW w:w="483" w:type="dxa"/>
            <w:vMerge w:val="restart"/>
            <w:shd w:val="clear" w:color="auto" w:fill="auto"/>
          </w:tcPr>
          <w:p w:rsidR="00656C0D" w:rsidRPr="000A7B35" w:rsidRDefault="00656C0D" w:rsidP="00C36C8B">
            <w:pPr>
              <w:spacing w:line="240" w:lineRule="auto"/>
              <w:jc w:val="center"/>
              <w:rPr>
                <w:rFonts w:ascii="Times New Roman" w:hAnsi="Times New Roman" w:cs="Times New Roman"/>
                <w:b/>
                <w:sz w:val="20"/>
                <w:szCs w:val="20"/>
                <w:lang w:val="en-US"/>
              </w:rPr>
            </w:pPr>
            <w:r w:rsidRPr="000A7B35">
              <w:rPr>
                <w:rFonts w:ascii="Times New Roman" w:hAnsi="Times New Roman" w:cs="Times New Roman"/>
                <w:b/>
                <w:sz w:val="20"/>
                <w:szCs w:val="20"/>
                <w:lang w:val="en-US"/>
              </w:rPr>
              <w:t>No</w:t>
            </w:r>
          </w:p>
        </w:tc>
        <w:tc>
          <w:tcPr>
            <w:tcW w:w="1502" w:type="dxa"/>
            <w:vMerge w:val="restart"/>
            <w:shd w:val="clear" w:color="auto" w:fill="auto"/>
          </w:tcPr>
          <w:p w:rsidR="00656C0D" w:rsidRPr="000A7B35" w:rsidRDefault="00656C0D" w:rsidP="00C36C8B">
            <w:pPr>
              <w:spacing w:line="240" w:lineRule="auto"/>
              <w:jc w:val="center"/>
              <w:rPr>
                <w:rFonts w:ascii="Times New Roman" w:hAnsi="Times New Roman" w:cs="Times New Roman"/>
                <w:b/>
                <w:sz w:val="20"/>
                <w:szCs w:val="20"/>
                <w:lang w:val="en-US"/>
              </w:rPr>
            </w:pPr>
            <w:r w:rsidRPr="000A7B35">
              <w:rPr>
                <w:rFonts w:ascii="Times New Roman" w:hAnsi="Times New Roman" w:cs="Times New Roman"/>
                <w:b/>
                <w:sz w:val="20"/>
                <w:szCs w:val="20"/>
                <w:lang w:val="en-US"/>
              </w:rPr>
              <w:t>Nama Panti</w:t>
            </w:r>
          </w:p>
        </w:tc>
        <w:tc>
          <w:tcPr>
            <w:tcW w:w="2693" w:type="dxa"/>
            <w:gridSpan w:val="2"/>
            <w:shd w:val="clear" w:color="auto" w:fill="auto"/>
          </w:tcPr>
          <w:p w:rsidR="00656C0D" w:rsidRPr="000A7B35" w:rsidRDefault="00656C0D" w:rsidP="00C36C8B">
            <w:pPr>
              <w:spacing w:line="240" w:lineRule="auto"/>
              <w:jc w:val="center"/>
              <w:rPr>
                <w:rFonts w:ascii="Times New Roman" w:hAnsi="Times New Roman" w:cs="Times New Roman"/>
                <w:b/>
                <w:sz w:val="20"/>
                <w:szCs w:val="20"/>
                <w:lang w:val="en-US"/>
              </w:rPr>
            </w:pPr>
            <w:r w:rsidRPr="000A7B35">
              <w:rPr>
                <w:rFonts w:ascii="Times New Roman" w:hAnsi="Times New Roman" w:cs="Times New Roman"/>
                <w:b/>
                <w:sz w:val="20"/>
                <w:szCs w:val="20"/>
                <w:lang w:val="en-US"/>
              </w:rPr>
              <w:t>Status BPJS</w:t>
            </w:r>
          </w:p>
        </w:tc>
      </w:tr>
      <w:tr w:rsidR="00656C0D" w:rsidTr="000A7B35">
        <w:trPr>
          <w:trHeight w:val="70"/>
        </w:trPr>
        <w:tc>
          <w:tcPr>
            <w:tcW w:w="483" w:type="dxa"/>
            <w:vMerge/>
            <w:shd w:val="clear" w:color="auto" w:fill="auto"/>
          </w:tcPr>
          <w:p w:rsidR="00656C0D" w:rsidRPr="000A7B35" w:rsidRDefault="00656C0D" w:rsidP="00C36C8B">
            <w:pPr>
              <w:spacing w:line="240" w:lineRule="auto"/>
              <w:rPr>
                <w:rFonts w:ascii="Times New Roman" w:hAnsi="Times New Roman" w:cs="Times New Roman"/>
                <w:sz w:val="20"/>
                <w:szCs w:val="20"/>
                <w:lang w:val="en-US"/>
              </w:rPr>
            </w:pPr>
          </w:p>
        </w:tc>
        <w:tc>
          <w:tcPr>
            <w:tcW w:w="1502" w:type="dxa"/>
            <w:vMerge/>
            <w:shd w:val="clear" w:color="auto" w:fill="auto"/>
          </w:tcPr>
          <w:p w:rsidR="00656C0D" w:rsidRDefault="00656C0D" w:rsidP="00C36C8B">
            <w:pPr>
              <w:spacing w:line="240" w:lineRule="auto"/>
              <w:rPr>
                <w:rFonts w:ascii="Times New Roman" w:hAnsi="Times New Roman" w:cs="Times New Roman"/>
                <w:b/>
                <w:sz w:val="20"/>
                <w:szCs w:val="20"/>
                <w:lang w:val="en-US"/>
              </w:rPr>
            </w:pPr>
          </w:p>
        </w:tc>
        <w:tc>
          <w:tcPr>
            <w:tcW w:w="1275" w:type="dxa"/>
            <w:shd w:val="clear" w:color="auto" w:fill="auto"/>
          </w:tcPr>
          <w:p w:rsidR="00656C0D" w:rsidRDefault="000A7B35" w:rsidP="00C36C8B">
            <w:pPr>
              <w:spacing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w:t>
            </w:r>
            <w:r w:rsidR="00656C0D">
              <w:rPr>
                <w:rFonts w:ascii="Times New Roman" w:hAnsi="Times New Roman" w:cs="Times New Roman"/>
                <w:b/>
                <w:sz w:val="20"/>
                <w:szCs w:val="20"/>
              </w:rPr>
              <w:t>erdaftar</w:t>
            </w:r>
          </w:p>
        </w:tc>
        <w:tc>
          <w:tcPr>
            <w:tcW w:w="1418" w:type="dxa"/>
            <w:shd w:val="clear" w:color="auto" w:fill="auto"/>
          </w:tcPr>
          <w:p w:rsidR="00656C0D" w:rsidRDefault="000A7B35" w:rsidP="00C36C8B">
            <w:pPr>
              <w:spacing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lang w:val="en-US"/>
              </w:rPr>
              <w:t>T</w:t>
            </w:r>
            <w:r w:rsidR="00656C0D">
              <w:rPr>
                <w:rFonts w:ascii="Times New Roman" w:hAnsi="Times New Roman" w:cs="Times New Roman"/>
                <w:b/>
                <w:sz w:val="20"/>
                <w:szCs w:val="20"/>
                <w:lang w:val="en-US"/>
              </w:rPr>
              <w:t>idak</w:t>
            </w:r>
            <w:proofErr w:type="spellEnd"/>
            <w:r w:rsidR="00656C0D">
              <w:rPr>
                <w:rFonts w:ascii="Times New Roman" w:hAnsi="Times New Roman" w:cs="Times New Roman"/>
                <w:b/>
                <w:sz w:val="20"/>
                <w:szCs w:val="20"/>
                <w:lang w:val="en-US"/>
              </w:rPr>
              <w:t xml:space="preserve"> </w:t>
            </w:r>
            <w:r>
              <w:rPr>
                <w:rFonts w:ascii="Times New Roman" w:hAnsi="Times New Roman" w:cs="Times New Roman"/>
                <w:b/>
                <w:sz w:val="20"/>
                <w:szCs w:val="20"/>
                <w:lang w:val="en-US"/>
              </w:rPr>
              <w:t>T</w:t>
            </w:r>
            <w:r w:rsidR="00656C0D">
              <w:rPr>
                <w:rFonts w:ascii="Times New Roman" w:hAnsi="Times New Roman" w:cs="Times New Roman"/>
                <w:b/>
                <w:sz w:val="20"/>
                <w:szCs w:val="20"/>
              </w:rPr>
              <w:t>erdaftar</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1</w:t>
            </w:r>
          </w:p>
        </w:tc>
        <w:tc>
          <w:tcPr>
            <w:tcW w:w="1502" w:type="dxa"/>
            <w:shd w:val="clear" w:color="auto" w:fill="auto"/>
          </w:tcPr>
          <w:p w:rsidR="00656C0D" w:rsidRDefault="00656C0D" w:rsidP="00C36C8B">
            <w:pPr>
              <w:spacing w:line="240" w:lineRule="auto"/>
              <w:rPr>
                <w:rFonts w:ascii="Times New Roman" w:hAnsi="Times New Roman" w:cs="Times New Roman"/>
                <w:b/>
                <w:sz w:val="20"/>
                <w:szCs w:val="20"/>
                <w:lang w:val="en-US"/>
              </w:rPr>
            </w:pPr>
            <w:r>
              <w:rPr>
                <w:rFonts w:ascii="Times New Roman" w:hAnsi="Times New Roman" w:cs="Times New Roman"/>
                <w:sz w:val="20"/>
                <w:szCs w:val="20"/>
              </w:rPr>
              <w:t>PA Aisyiyah Koto Tangah</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 (11</w:t>
            </w:r>
            <w:proofErr w:type="gramStart"/>
            <w:r>
              <w:rPr>
                <w:rFonts w:ascii="Times New Roman" w:hAnsi="Times New Roman" w:cs="Times New Roman"/>
                <w:b/>
                <w:sz w:val="20"/>
                <w:szCs w:val="20"/>
                <w:lang w:val="en-US"/>
              </w:rPr>
              <w:t>,11</w:t>
            </w:r>
            <w:proofErr w:type="gramEnd"/>
            <w:r>
              <w:rPr>
                <w:rFonts w:ascii="Times New Roman" w:hAnsi="Times New Roman" w:cs="Times New Roman"/>
                <w:b/>
                <w:sz w:val="20"/>
                <w:szCs w:val="20"/>
                <w:lang w:val="en-US"/>
              </w:rPr>
              <w:t>%)</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24 (88</w:t>
            </w:r>
            <w:proofErr w:type="gramStart"/>
            <w:r>
              <w:rPr>
                <w:rFonts w:ascii="Times New Roman" w:hAnsi="Times New Roman" w:cs="Times New Roman"/>
                <w:b/>
                <w:sz w:val="20"/>
                <w:szCs w:val="20"/>
                <w:lang w:val="en-US"/>
              </w:rPr>
              <w:t>,89</w:t>
            </w:r>
            <w:proofErr w:type="gramEnd"/>
            <w:r>
              <w:rPr>
                <w:rFonts w:ascii="Times New Roman" w:hAnsi="Times New Roman" w:cs="Times New Roman"/>
                <w:b/>
                <w:sz w:val="20"/>
                <w:szCs w:val="20"/>
                <w:lang w:val="en-US"/>
              </w:rPr>
              <w:t>%)</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2</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Al- Hurul Ain</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 (100%)</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3</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Taufiq Sumbar</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13(100%)</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4</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Bundo Saiyo</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6(13</w:t>
            </w:r>
            <w:proofErr w:type="gramStart"/>
            <w:r>
              <w:rPr>
                <w:rFonts w:ascii="Times New Roman" w:hAnsi="Times New Roman" w:cs="Times New Roman"/>
                <w:b/>
                <w:sz w:val="20"/>
                <w:szCs w:val="20"/>
                <w:lang w:val="en-US"/>
              </w:rPr>
              <w:t>,33</w:t>
            </w:r>
            <w:proofErr w:type="gramEnd"/>
            <w:r>
              <w:rPr>
                <w:rFonts w:ascii="Times New Roman" w:hAnsi="Times New Roman" w:cs="Times New Roman"/>
                <w:b/>
                <w:sz w:val="20"/>
                <w:szCs w:val="20"/>
                <w:lang w:val="en-US"/>
              </w:rPr>
              <w:t>%)</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39(86</w:t>
            </w:r>
            <w:proofErr w:type="gramStart"/>
            <w:r>
              <w:rPr>
                <w:rFonts w:ascii="Times New Roman" w:hAnsi="Times New Roman" w:cs="Times New Roman"/>
                <w:b/>
                <w:sz w:val="20"/>
                <w:szCs w:val="20"/>
                <w:lang w:val="en-US"/>
              </w:rPr>
              <w:t>,67</w:t>
            </w:r>
            <w:proofErr w:type="gramEnd"/>
            <w:r>
              <w:rPr>
                <w:rFonts w:ascii="Times New Roman" w:hAnsi="Times New Roman" w:cs="Times New Roman"/>
                <w:b/>
                <w:sz w:val="20"/>
                <w:szCs w:val="20"/>
                <w:lang w:val="en-US"/>
              </w:rPr>
              <w:t>%)</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5</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Sayyidah Adawiyah</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26(100%)</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6</w:t>
            </w:r>
          </w:p>
        </w:tc>
        <w:tc>
          <w:tcPr>
            <w:tcW w:w="1502" w:type="dxa"/>
            <w:shd w:val="clear" w:color="auto" w:fill="auto"/>
          </w:tcPr>
          <w:p w:rsidR="00656C0D" w:rsidRDefault="00656C0D" w:rsidP="00C36C8B">
            <w:pPr>
              <w:spacing w:line="240" w:lineRule="auto"/>
              <w:rPr>
                <w:rFonts w:ascii="Times New Roman" w:hAnsi="Times New Roman" w:cs="Times New Roman"/>
                <w:sz w:val="20"/>
                <w:szCs w:val="20"/>
              </w:rPr>
            </w:pPr>
            <w:r>
              <w:rPr>
                <w:rFonts w:ascii="Times New Roman" w:hAnsi="Times New Roman" w:cs="Times New Roman"/>
                <w:sz w:val="20"/>
                <w:szCs w:val="20"/>
              </w:rPr>
              <w:t>PA Aisyiyah Cabang Koto Tangah Timur</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5(23</w:t>
            </w:r>
            <w:proofErr w:type="gramStart"/>
            <w:r>
              <w:rPr>
                <w:rFonts w:ascii="Times New Roman" w:hAnsi="Times New Roman" w:cs="Times New Roman"/>
                <w:b/>
                <w:sz w:val="20"/>
                <w:szCs w:val="20"/>
                <w:lang w:val="en-US"/>
              </w:rPr>
              <w:t>,81</w:t>
            </w:r>
            <w:proofErr w:type="gramEnd"/>
            <w:r>
              <w:rPr>
                <w:rFonts w:ascii="Times New Roman" w:hAnsi="Times New Roman" w:cs="Times New Roman"/>
                <w:b/>
                <w:sz w:val="20"/>
                <w:szCs w:val="20"/>
                <w:lang w:val="en-US"/>
              </w:rPr>
              <w:t>%)</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16(76</w:t>
            </w:r>
            <w:proofErr w:type="gramStart"/>
            <w:r>
              <w:rPr>
                <w:rFonts w:ascii="Times New Roman" w:hAnsi="Times New Roman" w:cs="Times New Roman"/>
                <w:b/>
                <w:sz w:val="20"/>
                <w:szCs w:val="20"/>
                <w:lang w:val="en-US"/>
              </w:rPr>
              <w:t>,19</w:t>
            </w:r>
            <w:proofErr w:type="gramEnd"/>
            <w:r>
              <w:rPr>
                <w:rFonts w:ascii="Times New Roman" w:hAnsi="Times New Roman" w:cs="Times New Roman"/>
                <w:b/>
                <w:sz w:val="20"/>
                <w:szCs w:val="20"/>
                <w:lang w:val="en-US"/>
              </w:rPr>
              <w:t>%)</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7</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Anak Mentawai Al-Falah Parupuak Tabiang Kec. Koto Tangah</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32(100%)</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8</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Sin Al-Falah</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22(12</w:t>
            </w:r>
            <w:proofErr w:type="gramStart"/>
            <w:r>
              <w:rPr>
                <w:rFonts w:ascii="Times New Roman" w:hAnsi="Times New Roman" w:cs="Times New Roman"/>
                <w:b/>
                <w:sz w:val="20"/>
                <w:szCs w:val="20"/>
                <w:lang w:val="en-US"/>
              </w:rPr>
              <w:t>,57</w:t>
            </w:r>
            <w:proofErr w:type="gramEnd"/>
            <w:r>
              <w:rPr>
                <w:rFonts w:ascii="Times New Roman" w:hAnsi="Times New Roman" w:cs="Times New Roman"/>
                <w:b/>
                <w:sz w:val="20"/>
                <w:szCs w:val="20"/>
                <w:lang w:val="en-US"/>
              </w:rPr>
              <w:t>%)</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153(87</w:t>
            </w:r>
            <w:proofErr w:type="gramStart"/>
            <w:r>
              <w:rPr>
                <w:rFonts w:ascii="Times New Roman" w:hAnsi="Times New Roman" w:cs="Times New Roman"/>
                <w:b/>
                <w:sz w:val="20"/>
                <w:szCs w:val="20"/>
                <w:lang w:val="en-US"/>
              </w:rPr>
              <w:t>,43</w:t>
            </w:r>
            <w:proofErr w:type="gramEnd"/>
            <w:r>
              <w:rPr>
                <w:rFonts w:ascii="Times New Roman" w:hAnsi="Times New Roman" w:cs="Times New Roman"/>
                <w:b/>
                <w:sz w:val="20"/>
                <w:szCs w:val="20"/>
                <w:lang w:val="en-US"/>
              </w:rPr>
              <w:t>%)</w:t>
            </w:r>
          </w:p>
        </w:tc>
      </w:tr>
      <w:tr w:rsidR="00656C0D" w:rsidTr="000A7B35">
        <w:trPr>
          <w:trHeight w:val="70"/>
        </w:trPr>
        <w:tc>
          <w:tcPr>
            <w:tcW w:w="483" w:type="dxa"/>
            <w:shd w:val="clear" w:color="auto" w:fill="auto"/>
          </w:tcPr>
          <w:p w:rsidR="00656C0D" w:rsidRPr="000A7B35" w:rsidRDefault="00656C0D" w:rsidP="00C36C8B">
            <w:pPr>
              <w:spacing w:line="240" w:lineRule="auto"/>
              <w:jc w:val="center"/>
              <w:rPr>
                <w:rFonts w:ascii="Times New Roman" w:hAnsi="Times New Roman" w:cs="Times New Roman"/>
                <w:sz w:val="20"/>
                <w:szCs w:val="20"/>
                <w:lang w:val="en-US"/>
              </w:rPr>
            </w:pPr>
            <w:r w:rsidRPr="000A7B35">
              <w:rPr>
                <w:rFonts w:ascii="Times New Roman" w:hAnsi="Times New Roman" w:cs="Times New Roman"/>
                <w:sz w:val="20"/>
                <w:szCs w:val="20"/>
                <w:lang w:val="en-US"/>
              </w:rPr>
              <w:t>9</w:t>
            </w:r>
          </w:p>
        </w:tc>
        <w:tc>
          <w:tcPr>
            <w:tcW w:w="1502" w:type="dxa"/>
            <w:shd w:val="clear" w:color="auto" w:fill="auto"/>
          </w:tcPr>
          <w:p w:rsidR="00656C0D" w:rsidRDefault="00656C0D" w:rsidP="00C36C8B">
            <w:pPr>
              <w:spacing w:line="240" w:lineRule="auto"/>
              <w:ind w:right="28"/>
              <w:rPr>
                <w:rFonts w:ascii="Times New Roman" w:hAnsi="Times New Roman" w:cs="Times New Roman"/>
                <w:sz w:val="20"/>
                <w:szCs w:val="20"/>
              </w:rPr>
            </w:pPr>
            <w:r>
              <w:rPr>
                <w:rFonts w:ascii="Times New Roman" w:hAnsi="Times New Roman" w:cs="Times New Roman"/>
                <w:sz w:val="20"/>
                <w:szCs w:val="20"/>
              </w:rPr>
              <w:t>PA Liga Dakwah</w:t>
            </w:r>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 (18</w:t>
            </w:r>
            <w:proofErr w:type="gramStart"/>
            <w:r>
              <w:rPr>
                <w:rFonts w:ascii="Times New Roman" w:hAnsi="Times New Roman" w:cs="Times New Roman"/>
                <w:b/>
                <w:sz w:val="20"/>
                <w:szCs w:val="20"/>
                <w:lang w:val="en-US"/>
              </w:rPr>
              <w:t>,52</w:t>
            </w:r>
            <w:proofErr w:type="gramEnd"/>
            <w:r>
              <w:rPr>
                <w:rFonts w:ascii="Times New Roman" w:hAnsi="Times New Roman" w:cs="Times New Roman"/>
                <w:b/>
                <w:sz w:val="20"/>
                <w:szCs w:val="20"/>
                <w:lang w:val="en-US"/>
              </w:rPr>
              <w:t>%)</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44(81</w:t>
            </w:r>
            <w:proofErr w:type="gramStart"/>
            <w:r>
              <w:rPr>
                <w:rFonts w:ascii="Times New Roman" w:hAnsi="Times New Roman" w:cs="Times New Roman"/>
                <w:b/>
                <w:sz w:val="20"/>
                <w:szCs w:val="20"/>
                <w:lang w:val="en-US"/>
              </w:rPr>
              <w:t>,4837</w:t>
            </w:r>
            <w:proofErr w:type="gramEnd"/>
            <w:r>
              <w:rPr>
                <w:rFonts w:ascii="Times New Roman" w:hAnsi="Times New Roman" w:cs="Times New Roman"/>
                <w:b/>
                <w:sz w:val="20"/>
                <w:szCs w:val="20"/>
                <w:lang w:val="en-US"/>
              </w:rPr>
              <w:t>%)</w:t>
            </w:r>
          </w:p>
        </w:tc>
      </w:tr>
      <w:tr w:rsidR="00656C0D" w:rsidTr="000A7B35">
        <w:trPr>
          <w:trHeight w:val="70"/>
        </w:trPr>
        <w:tc>
          <w:tcPr>
            <w:tcW w:w="483" w:type="dxa"/>
            <w:shd w:val="clear" w:color="auto" w:fill="auto"/>
          </w:tcPr>
          <w:p w:rsidR="00656C0D" w:rsidRPr="000A7B35" w:rsidRDefault="00656C0D" w:rsidP="00C36C8B">
            <w:pPr>
              <w:spacing w:line="240" w:lineRule="auto"/>
              <w:rPr>
                <w:rFonts w:ascii="Times New Roman" w:hAnsi="Times New Roman" w:cs="Times New Roman"/>
                <w:sz w:val="20"/>
                <w:szCs w:val="20"/>
                <w:lang w:val="en-US"/>
              </w:rPr>
            </w:pPr>
          </w:p>
        </w:tc>
        <w:tc>
          <w:tcPr>
            <w:tcW w:w="1502" w:type="dxa"/>
            <w:shd w:val="clear" w:color="auto" w:fill="auto"/>
          </w:tcPr>
          <w:p w:rsidR="00656C0D" w:rsidRDefault="00656C0D" w:rsidP="00C36C8B">
            <w:pPr>
              <w:spacing w:line="240" w:lineRule="auto"/>
              <w:ind w:right="28"/>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Jumlah</w:t>
            </w:r>
            <w:proofErr w:type="spellEnd"/>
          </w:p>
        </w:tc>
        <w:tc>
          <w:tcPr>
            <w:tcW w:w="1275"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46 (11%)</w:t>
            </w:r>
          </w:p>
        </w:tc>
        <w:tc>
          <w:tcPr>
            <w:tcW w:w="1418" w:type="dxa"/>
            <w:shd w:val="clear" w:color="auto" w:fill="auto"/>
          </w:tcPr>
          <w:p w:rsidR="00656C0D" w:rsidRDefault="00656C0D" w:rsidP="00C36C8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371 (89%)</w:t>
            </w:r>
          </w:p>
        </w:tc>
      </w:tr>
    </w:tbl>
    <w:p w:rsidR="00656C0D" w:rsidRPr="0007274A" w:rsidRDefault="00164395" w:rsidP="00C36C8B">
      <w:pPr>
        <w:tabs>
          <w:tab w:val="left" w:pos="0"/>
        </w:tabs>
        <w:spacing w:line="240" w:lineRule="auto"/>
        <w:rPr>
          <w:rFonts w:ascii="Times New Roman" w:eastAsia="SimSun" w:hAnsi="Times New Roman" w:cs="Times New Roman"/>
          <w:b/>
          <w:bCs/>
          <w:lang w:val="id-ID" w:eastAsia="id-ID"/>
        </w:rPr>
      </w:pPr>
      <w:proofErr w:type="spellStart"/>
      <w:r w:rsidRPr="00164395">
        <w:rPr>
          <w:rFonts w:ascii="Times New Roman" w:eastAsia="SimSun" w:hAnsi="Times New Roman" w:cs="Times New Roman"/>
          <w:b/>
          <w:bCs/>
          <w:lang w:val="en-US" w:eastAsia="id-ID"/>
        </w:rPr>
        <w:t>Sumber</w:t>
      </w:r>
      <w:proofErr w:type="spellEnd"/>
      <w:r w:rsidRPr="00164395">
        <w:rPr>
          <w:rFonts w:ascii="Times New Roman" w:eastAsia="SimSun" w:hAnsi="Times New Roman" w:cs="Times New Roman"/>
          <w:b/>
          <w:bCs/>
          <w:lang w:val="en-US" w:eastAsia="id-ID"/>
        </w:rPr>
        <w:t xml:space="preserve">: </w:t>
      </w:r>
      <w:proofErr w:type="spellStart"/>
      <w:r w:rsidRPr="00164395">
        <w:rPr>
          <w:rFonts w:ascii="Times New Roman" w:eastAsia="SimSun" w:hAnsi="Times New Roman" w:cs="Times New Roman"/>
          <w:b/>
          <w:bCs/>
          <w:lang w:val="en-US" w:eastAsia="id-ID"/>
        </w:rPr>
        <w:t>Dinsos</w:t>
      </w:r>
      <w:proofErr w:type="spellEnd"/>
      <w:r w:rsidRPr="00164395">
        <w:rPr>
          <w:rFonts w:ascii="Times New Roman" w:eastAsia="SimSun" w:hAnsi="Times New Roman" w:cs="Times New Roman"/>
          <w:b/>
          <w:bCs/>
          <w:lang w:val="en-US" w:eastAsia="id-ID"/>
        </w:rPr>
        <w:t xml:space="preserve"> Kota Padang, 2023</w:t>
      </w:r>
      <w:r w:rsidR="0007274A">
        <w:rPr>
          <w:rFonts w:ascii="Times New Roman" w:eastAsia="SimSun" w:hAnsi="Times New Roman" w:cs="Times New Roman"/>
          <w:b/>
          <w:bCs/>
          <w:lang w:val="id-ID" w:eastAsia="id-ID"/>
        </w:rPr>
        <w:t xml:space="preserve"> (Diolah)</w:t>
      </w:r>
    </w:p>
    <w:p w:rsidR="00D2253F" w:rsidRDefault="00D2253F" w:rsidP="00C36C8B">
      <w:pPr>
        <w:tabs>
          <w:tab w:val="left" w:pos="0"/>
        </w:tabs>
        <w:spacing w:line="240" w:lineRule="auto"/>
        <w:rPr>
          <w:rFonts w:ascii="Times New Roman" w:eastAsia="SimSun" w:hAnsi="Times New Roman" w:cs="Times New Roman"/>
          <w:b/>
          <w:bCs/>
          <w:lang w:val="en-US" w:eastAsia="id-ID"/>
        </w:rPr>
      </w:pPr>
    </w:p>
    <w:p w:rsidR="00D2253F" w:rsidRPr="00D2253F" w:rsidRDefault="00D2253F" w:rsidP="00C36C8B">
      <w:pPr>
        <w:spacing w:line="240" w:lineRule="auto"/>
        <w:ind w:firstLine="709"/>
        <w:jc w:val="both"/>
        <w:rPr>
          <w:rFonts w:ascii="Times New Roman" w:eastAsia="SimSun" w:hAnsi="Times New Roman" w:cs="Times New Roman"/>
          <w:lang w:val="en-US" w:eastAsia="id-ID"/>
        </w:rPr>
      </w:pPr>
      <w:proofErr w:type="spellStart"/>
      <w:r w:rsidRPr="00D2253F">
        <w:rPr>
          <w:rFonts w:ascii="Times New Roman" w:eastAsia="SimSun" w:hAnsi="Times New Roman" w:cs="Times New Roman"/>
          <w:lang w:val="en-US" w:eastAsia="id-ID"/>
        </w:rPr>
        <w:lastRenderedPageBreak/>
        <w:t>Berdasarkan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Tabel</w:t>
      </w:r>
      <w:proofErr w:type="spellEnd"/>
      <w:r w:rsidRPr="00D2253F">
        <w:rPr>
          <w:rFonts w:ascii="Times New Roman" w:eastAsia="SimSun" w:hAnsi="Times New Roman" w:cs="Times New Roman"/>
          <w:lang w:val="en-US" w:eastAsia="id-ID"/>
        </w:rPr>
        <w:t xml:space="preserve"> 3.1 </w:t>
      </w:r>
      <w:proofErr w:type="spellStart"/>
      <w:r w:rsidRPr="00D2253F">
        <w:rPr>
          <w:rFonts w:ascii="Times New Roman" w:eastAsia="SimSun" w:hAnsi="Times New Roman" w:cs="Times New Roman"/>
          <w:lang w:val="en-US" w:eastAsia="id-ID"/>
        </w:rPr>
        <w:t>menunjukkan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bahwa</w:t>
      </w:r>
      <w:proofErr w:type="spellEnd"/>
      <w:r w:rsidRPr="00D2253F">
        <w:rPr>
          <w:rFonts w:ascii="Times New Roman" w:eastAsia="SimSun" w:hAnsi="Times New Roman" w:cs="Times New Roman"/>
          <w:lang w:val="en-US" w:eastAsia="id-ID"/>
        </w:rPr>
        <w:t xml:space="preserve"> 5 </w:t>
      </w:r>
      <w:proofErr w:type="spellStart"/>
      <w:r w:rsidRPr="00D2253F">
        <w:rPr>
          <w:rFonts w:ascii="Times New Roman" w:eastAsia="SimSun" w:hAnsi="Times New Roman" w:cs="Times New Roman"/>
          <w:lang w:val="en-US" w:eastAsia="id-ID"/>
        </w:rPr>
        <w:t>panti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asuhan</w:t>
      </w:r>
      <w:proofErr w:type="spellEnd"/>
      <w:r w:rsidRPr="00D2253F">
        <w:rPr>
          <w:rFonts w:ascii="Times New Roman" w:eastAsia="SimSun" w:hAnsi="Times New Roman" w:cs="Times New Roman"/>
          <w:lang w:val="en-US" w:eastAsia="id-ID"/>
        </w:rPr>
        <w:t xml:space="preserve"> yang </w:t>
      </w:r>
      <w:proofErr w:type="spellStart"/>
      <w:r w:rsidRPr="00D2253F">
        <w:rPr>
          <w:rFonts w:ascii="Times New Roman" w:eastAsia="SimSun" w:hAnsi="Times New Roman" w:cs="Times New Roman"/>
          <w:lang w:val="en-US" w:eastAsia="id-ID"/>
        </w:rPr>
        <w:t>memiliki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anak</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didik</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diantaranya</w:t>
      </w:r>
      <w:proofErr w:type="spellEnd"/>
      <w:r w:rsidRPr="00D2253F">
        <w:rPr>
          <w:rFonts w:ascii="Times New Roman" w:eastAsia="SimSun" w:hAnsi="Times New Roman" w:cs="Times New Roman"/>
          <w:lang w:val="en-US" w:eastAsia="id-ID"/>
        </w:rPr>
        <w:t xml:space="preserve"> (1) </w:t>
      </w:r>
      <w:proofErr w:type="spellStart"/>
      <w:r w:rsidRPr="00D2253F">
        <w:rPr>
          <w:rFonts w:ascii="Times New Roman" w:eastAsia="SimSun" w:hAnsi="Times New Roman" w:cs="Times New Roman"/>
          <w:lang w:val="en-US" w:eastAsia="id-ID"/>
        </w:rPr>
        <w:t>panti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asuhan</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Aisyiyah Koto Tangah</w:t>
      </w:r>
      <w:r w:rsidRPr="00D2253F">
        <w:rPr>
          <w:rFonts w:ascii="Times New Roman" w:eastAsia="SimSun" w:hAnsi="Times New Roman" w:cs="Times New Roman"/>
          <w:lang w:val="en-US" w:eastAsia="id-ID"/>
        </w:rPr>
        <w:t xml:space="preserve"> 3 (11,11%)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24 (88,89%)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.(2).</w:t>
      </w:r>
      <w:r w:rsidRPr="00D2253F">
        <w:rPr>
          <w:rFonts w:ascii="Times New Roman" w:eastAsia="SimSun" w:hAnsi="Times New Roman" w:cs="Times New Roman"/>
          <w:lang w:val="id-ID" w:eastAsia="id-ID"/>
        </w:rPr>
        <w:t xml:space="preserve"> P</w:t>
      </w:r>
      <w:r w:rsidRPr="00D2253F">
        <w:rPr>
          <w:rFonts w:ascii="Times New Roman" w:eastAsia="SimSun" w:hAnsi="Times New Roman" w:cs="Times New Roman"/>
          <w:lang w:val="en-US" w:eastAsia="id-ID"/>
        </w:rPr>
        <w:t xml:space="preserve">anti </w:t>
      </w:r>
      <w:r w:rsidRPr="00D2253F">
        <w:rPr>
          <w:rFonts w:ascii="Times New Roman" w:eastAsia="SimSun" w:hAnsi="Times New Roman" w:cs="Times New Roman"/>
          <w:lang w:val="id-ID" w:eastAsia="id-ID"/>
        </w:rPr>
        <w:t>A</w:t>
      </w:r>
      <w:proofErr w:type="spellStart"/>
      <w:r w:rsidRPr="00D2253F">
        <w:rPr>
          <w:rFonts w:ascii="Times New Roman" w:eastAsia="SimSun" w:hAnsi="Times New Roman" w:cs="Times New Roman"/>
          <w:lang w:val="en-US" w:eastAsia="id-ID"/>
        </w:rPr>
        <w:t>suhan</w:t>
      </w:r>
      <w:proofErr w:type="spellEnd"/>
      <w:r w:rsidRPr="00D2253F">
        <w:rPr>
          <w:rFonts w:ascii="Times New Roman" w:eastAsia="SimSun" w:hAnsi="Times New Roman" w:cs="Times New Roman"/>
          <w:lang w:val="id-ID" w:eastAsia="id-ID"/>
        </w:rPr>
        <w:t xml:space="preserve"> Bundo Saiyo</w:t>
      </w:r>
      <w:r w:rsidRPr="00D2253F">
        <w:rPr>
          <w:rFonts w:ascii="Times New Roman" w:eastAsia="SimSun" w:hAnsi="Times New Roman" w:cs="Times New Roman"/>
          <w:lang w:val="en-US" w:eastAsia="id-ID"/>
        </w:rPr>
        <w:t xml:space="preserve"> 6 (13,33%)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39 (86,67%)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.(3) </w:t>
      </w:r>
      <w:r w:rsidRPr="00D2253F">
        <w:rPr>
          <w:rFonts w:ascii="Times New Roman" w:eastAsia="SimSun" w:hAnsi="Times New Roman" w:cs="Times New Roman"/>
          <w:lang w:val="id-ID" w:eastAsia="id-ID"/>
        </w:rPr>
        <w:t>PA Aisyiyah Cabang Koto Tangah Timur</w:t>
      </w:r>
      <w:r w:rsidRPr="00D2253F">
        <w:rPr>
          <w:rFonts w:ascii="Times New Roman" w:eastAsia="SimSun" w:hAnsi="Times New Roman" w:cs="Times New Roman"/>
          <w:lang w:val="en-US" w:eastAsia="id-ID"/>
        </w:rPr>
        <w:t xml:space="preserve"> 5 (23</w:t>
      </w:r>
      <w:proofErr w:type="gramStart"/>
      <w:r w:rsidRPr="00D2253F">
        <w:rPr>
          <w:rFonts w:ascii="Times New Roman" w:eastAsia="SimSun" w:hAnsi="Times New Roman" w:cs="Times New Roman"/>
          <w:lang w:val="en-US" w:eastAsia="id-ID"/>
        </w:rPr>
        <w:t>,81</w:t>
      </w:r>
      <w:proofErr w:type="gram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16 (76,19%)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(4) </w:t>
      </w:r>
      <w:r w:rsidRPr="00D2253F">
        <w:rPr>
          <w:rFonts w:ascii="Times New Roman" w:eastAsia="SimSun" w:hAnsi="Times New Roman" w:cs="Times New Roman"/>
          <w:lang w:val="id-ID" w:eastAsia="id-ID"/>
        </w:rPr>
        <w:t>PA Sin Al-Falah</w:t>
      </w:r>
      <w:r w:rsidRPr="00D2253F">
        <w:rPr>
          <w:rFonts w:ascii="Times New Roman" w:eastAsia="SimSun" w:hAnsi="Times New Roman" w:cs="Times New Roman"/>
          <w:lang w:val="en-US" w:eastAsia="id-ID"/>
        </w:rPr>
        <w:t xml:space="preserve"> 22 (12</w:t>
      </w:r>
      <w:proofErr w:type="gramStart"/>
      <w:r w:rsidRPr="00D2253F">
        <w:rPr>
          <w:rFonts w:ascii="Times New Roman" w:eastAsia="SimSun" w:hAnsi="Times New Roman" w:cs="Times New Roman"/>
          <w:lang w:val="en-US" w:eastAsia="id-ID"/>
        </w:rPr>
        <w:t>,57</w:t>
      </w:r>
      <w:proofErr w:type="gram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 xml:space="preserve">terdaftar </w:t>
      </w:r>
      <w:r w:rsidRPr="00D2253F">
        <w:rPr>
          <w:rFonts w:ascii="Times New Roman" w:eastAsia="SimSun" w:hAnsi="Times New Roman" w:cs="Times New Roman"/>
          <w:lang w:val="en-US" w:eastAsia="id-ID"/>
        </w:rPr>
        <w:t xml:space="preserve">153 (87,43%)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P</w:t>
      </w:r>
      <w:r w:rsidRPr="00D2253F">
        <w:rPr>
          <w:rFonts w:ascii="Times New Roman" w:eastAsia="SimSun" w:hAnsi="Times New Roman" w:cs="Times New Roman"/>
          <w:lang w:val="en-US" w:eastAsia="id-ID"/>
        </w:rPr>
        <w:t xml:space="preserve">anti </w:t>
      </w:r>
      <w:r w:rsidRPr="00D2253F">
        <w:rPr>
          <w:rFonts w:ascii="Times New Roman" w:eastAsia="SimSun" w:hAnsi="Times New Roman" w:cs="Times New Roman"/>
          <w:lang w:val="id-ID" w:eastAsia="id-ID"/>
        </w:rPr>
        <w:t>A</w:t>
      </w:r>
      <w:proofErr w:type="spellStart"/>
      <w:r w:rsidRPr="00D2253F">
        <w:rPr>
          <w:rFonts w:ascii="Times New Roman" w:eastAsia="SimSun" w:hAnsi="Times New Roman" w:cs="Times New Roman"/>
          <w:lang w:val="en-US" w:eastAsia="id-ID"/>
        </w:rPr>
        <w:t>suhan</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 xml:space="preserve"> Liga Dakwah</w:t>
      </w:r>
      <w:r w:rsidRPr="00D2253F">
        <w:rPr>
          <w:rFonts w:ascii="Times New Roman" w:eastAsia="SimSun" w:hAnsi="Times New Roman" w:cs="Times New Roman"/>
          <w:lang w:val="en-US" w:eastAsia="id-ID"/>
        </w:rPr>
        <w:t xml:space="preserve"> 10 (18,52%)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 xml:space="preserve"> 44 (81,4837%)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status BPJS </w:t>
      </w:r>
      <w:proofErr w:type="spellStart"/>
      <w:r w:rsidRPr="00D2253F">
        <w:rPr>
          <w:rFonts w:ascii="Times New Roman" w:eastAsia="SimSun" w:hAnsi="Times New Roman" w:cs="Times New Roman"/>
          <w:lang w:val="en-US" w:eastAsia="id-ID"/>
        </w:rPr>
        <w:t>tidak</w:t>
      </w:r>
      <w:proofErr w:type="spellEnd"/>
      <w:r w:rsidRPr="00D2253F">
        <w:rPr>
          <w:rFonts w:ascii="Times New Roman" w:eastAsia="SimSun" w:hAnsi="Times New Roman" w:cs="Times New Roman"/>
          <w:lang w:val="en-US" w:eastAsia="id-ID"/>
        </w:rPr>
        <w:t xml:space="preserve"> </w:t>
      </w:r>
      <w:r w:rsidRPr="00D2253F">
        <w:rPr>
          <w:rFonts w:ascii="Times New Roman" w:eastAsia="SimSun" w:hAnsi="Times New Roman" w:cs="Times New Roman"/>
          <w:lang w:val="id-ID" w:eastAsia="id-ID"/>
        </w:rPr>
        <w:t>terdaftar</w:t>
      </w:r>
      <w:r w:rsidRPr="00D2253F">
        <w:rPr>
          <w:rFonts w:ascii="Times New Roman" w:eastAsia="SimSun" w:hAnsi="Times New Roman" w:cs="Times New Roman"/>
          <w:lang w:val="en-US" w:eastAsia="id-ID"/>
        </w:rPr>
        <w:t>.</w:t>
      </w:r>
    </w:p>
    <w:p w:rsidR="00D2253F" w:rsidRPr="00D2253F" w:rsidRDefault="00D2253F" w:rsidP="00C36C8B">
      <w:pPr>
        <w:tabs>
          <w:tab w:val="left" w:pos="0"/>
        </w:tabs>
        <w:spacing w:line="240" w:lineRule="auto"/>
        <w:ind w:firstLine="709"/>
        <w:jc w:val="both"/>
        <w:rPr>
          <w:rFonts w:ascii="Times New Roman" w:eastAsia="SimSun" w:hAnsi="Times New Roman" w:cs="Times New Roman"/>
          <w:lang w:val="en-US" w:eastAsia="id-ID"/>
        </w:rPr>
      </w:pPr>
      <w:proofErr w:type="spellStart"/>
      <w:proofErr w:type="gramStart"/>
      <w:r w:rsidRPr="00D2253F">
        <w:rPr>
          <w:rFonts w:ascii="Times New Roman" w:eastAsia="SimSun" w:hAnsi="Times New Roman" w:cs="Times New Roman"/>
          <w:lang w:val="en-US" w:eastAsia="id-ID"/>
        </w:rPr>
        <w:t>Kebutuhan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anak</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terlantar</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dipenuhi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oleh</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pemerintah</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sesuai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undang-undang</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Nomor</w:t>
      </w:r>
      <w:proofErr w:type="spellEnd"/>
      <w:r w:rsidRPr="00D2253F">
        <w:rPr>
          <w:rFonts w:ascii="Times New Roman" w:eastAsia="SimSun" w:hAnsi="Times New Roman" w:cs="Times New Roman"/>
          <w:lang w:val="en-US" w:eastAsia="id-ID"/>
        </w:rPr>
        <w:t xml:space="preserve"> 23 </w:t>
      </w:r>
      <w:proofErr w:type="spellStart"/>
      <w:r w:rsidRPr="00D2253F">
        <w:rPr>
          <w:rFonts w:ascii="Times New Roman" w:eastAsia="SimSun" w:hAnsi="Times New Roman" w:cs="Times New Roman"/>
          <w:lang w:val="en-US" w:eastAsia="id-ID"/>
        </w:rPr>
        <w:t>tahun</w:t>
      </w:r>
      <w:proofErr w:type="spellEnd"/>
      <w:r w:rsidRPr="00D2253F">
        <w:rPr>
          <w:rFonts w:ascii="Times New Roman" w:eastAsia="SimSun" w:hAnsi="Times New Roman" w:cs="Times New Roman"/>
          <w:lang w:val="en-US" w:eastAsia="id-ID"/>
        </w:rPr>
        <w:t xml:space="preserve"> 2002 </w:t>
      </w:r>
      <w:proofErr w:type="spellStart"/>
      <w:r w:rsidRPr="00D2253F">
        <w:rPr>
          <w:rFonts w:ascii="Times New Roman" w:eastAsia="SimSun" w:hAnsi="Times New Roman" w:cs="Times New Roman"/>
          <w:lang w:val="en-US" w:eastAsia="id-ID"/>
        </w:rPr>
        <w:t>Pasal</w:t>
      </w:r>
      <w:proofErr w:type="spellEnd"/>
      <w:r w:rsidRPr="00D2253F">
        <w:rPr>
          <w:rFonts w:ascii="Times New Roman" w:eastAsia="SimSun" w:hAnsi="Times New Roman" w:cs="Times New Roman"/>
          <w:lang w:val="en-US" w:eastAsia="id-ID"/>
        </w:rPr>
        <w:t xml:space="preserve"> 20.</w:t>
      </w:r>
      <w:proofErr w:type="gram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Sesuai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juga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dengan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Pasal</w:t>
      </w:r>
      <w:proofErr w:type="spellEnd"/>
      <w:r w:rsidRPr="00D2253F">
        <w:rPr>
          <w:rFonts w:ascii="Times New Roman" w:eastAsia="SimSun" w:hAnsi="Times New Roman" w:cs="Times New Roman"/>
          <w:lang w:val="en-US" w:eastAsia="id-ID"/>
        </w:rPr>
        <w:t xml:space="preserve"> 9 </w:t>
      </w:r>
      <w:proofErr w:type="spellStart"/>
      <w:r w:rsidRPr="00D2253F">
        <w:rPr>
          <w:rFonts w:ascii="Times New Roman" w:eastAsia="SimSun" w:hAnsi="Times New Roman" w:cs="Times New Roman"/>
          <w:lang w:val="en-US" w:eastAsia="id-ID"/>
        </w:rPr>
        <w:t>ayat</w:t>
      </w:r>
      <w:proofErr w:type="spellEnd"/>
      <w:r w:rsidRPr="00D2253F">
        <w:rPr>
          <w:rFonts w:ascii="Times New Roman" w:eastAsia="SimSun" w:hAnsi="Times New Roman" w:cs="Times New Roman"/>
          <w:lang w:val="en-US" w:eastAsia="id-ID"/>
        </w:rPr>
        <w:t xml:space="preserve"> (3) </w:t>
      </w:r>
      <w:proofErr w:type="spellStart"/>
      <w:r w:rsidRPr="00D2253F">
        <w:rPr>
          <w:rFonts w:ascii="Times New Roman" w:eastAsia="SimSun" w:hAnsi="Times New Roman" w:cs="Times New Roman"/>
          <w:lang w:val="en-US" w:eastAsia="id-ID"/>
        </w:rPr>
        <w:t>Peraturan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Wali</w:t>
      </w:r>
      <w:proofErr w:type="spellEnd"/>
      <w:r w:rsidRPr="00D2253F">
        <w:rPr>
          <w:rFonts w:ascii="Times New Roman" w:eastAsia="SimSun" w:hAnsi="Times New Roman" w:cs="Times New Roman"/>
          <w:lang w:val="en-US" w:eastAsia="id-ID"/>
        </w:rPr>
        <w:t xml:space="preserve"> Kota Padang No. 28 </w:t>
      </w:r>
      <w:proofErr w:type="spellStart"/>
      <w:r w:rsidRPr="00D2253F">
        <w:rPr>
          <w:rFonts w:ascii="Times New Roman" w:eastAsia="SimSun" w:hAnsi="Times New Roman" w:cs="Times New Roman"/>
          <w:lang w:val="en-US" w:eastAsia="id-ID"/>
        </w:rPr>
        <w:t>tahun</w:t>
      </w:r>
      <w:proofErr w:type="spellEnd"/>
      <w:r w:rsidRPr="00D2253F">
        <w:rPr>
          <w:rFonts w:ascii="Times New Roman" w:eastAsia="SimSun" w:hAnsi="Times New Roman" w:cs="Times New Roman"/>
          <w:lang w:val="en-US" w:eastAsia="id-ID"/>
        </w:rPr>
        <w:t xml:space="preserve"> 2015 </w:t>
      </w:r>
      <w:proofErr w:type="spellStart"/>
      <w:r w:rsidRPr="00D2253F">
        <w:rPr>
          <w:rFonts w:ascii="Times New Roman" w:eastAsia="SimSun" w:hAnsi="Times New Roman" w:cs="Times New Roman"/>
          <w:lang w:val="en-US" w:eastAsia="id-ID"/>
        </w:rPr>
        <w:t>tentang</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Penjabaran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Tugas</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Pokok</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dan</w:t>
      </w:r>
      <w:proofErr w:type="spellEnd"/>
      <w:r w:rsidRPr="00D2253F">
        <w:rPr>
          <w:rFonts w:ascii="Times New Roman" w:eastAsia="SimSun" w:hAnsi="Times New Roman" w:cs="Times New Roman"/>
          <w:lang w:val="en-US" w:eastAsia="id-ID"/>
        </w:rPr>
        <w:t xml:space="preserve"> Fungi </w:t>
      </w:r>
      <w:proofErr w:type="spellStart"/>
      <w:r w:rsidRPr="00D2253F">
        <w:rPr>
          <w:rFonts w:ascii="Times New Roman" w:eastAsia="SimSun" w:hAnsi="Times New Roman" w:cs="Times New Roman"/>
          <w:lang w:val="en-US" w:eastAsia="id-ID"/>
        </w:rPr>
        <w:t>Dinas</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Tenaga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kerja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Peranan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pemerintah</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terhadap</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panti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adalah</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melakukan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pembinaan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pemberdayaan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bimbingan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teknis</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melaksankan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koordinasi</w:t>
      </w:r>
      <w:proofErr w:type="spellEnd"/>
      <w:r w:rsidRPr="00D2253F">
        <w:rPr>
          <w:rFonts w:ascii="Times New Roman" w:eastAsia="SimSun" w:hAnsi="Times New Roman" w:cs="Times New Roman"/>
          <w:lang w:val="en-US" w:eastAsia="id-ID"/>
        </w:rPr>
        <w:t xml:space="preserve">, monitoring </w:t>
      </w:r>
      <w:proofErr w:type="spellStart"/>
      <w:r w:rsidRPr="00D2253F">
        <w:rPr>
          <w:rFonts w:ascii="Times New Roman" w:eastAsia="SimSun" w:hAnsi="Times New Roman" w:cs="Times New Roman"/>
          <w:lang w:val="en-US" w:eastAsia="id-ID"/>
        </w:rPr>
        <w:t>dan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evaluasi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terhadap</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kelembagaan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masyarakat</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organisasi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panti</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swasta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karang</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taruna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tenaga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kesejahteraan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masyarakat</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dan</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pekerja</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sosial</w:t>
      </w:r>
      <w:proofErr w:type="spellEnd"/>
      <w:r w:rsidRPr="00D2253F">
        <w:rPr>
          <w:rFonts w:ascii="Times New Roman" w:eastAsia="SimSun" w:hAnsi="Times New Roman" w:cs="Times New Roman"/>
          <w:lang w:val="en-US" w:eastAsia="id-ID"/>
        </w:rPr>
        <w:t xml:space="preserve"> </w:t>
      </w:r>
      <w:proofErr w:type="spellStart"/>
      <w:r w:rsidRPr="00D2253F">
        <w:rPr>
          <w:rFonts w:ascii="Times New Roman" w:eastAsia="SimSun" w:hAnsi="Times New Roman" w:cs="Times New Roman"/>
          <w:lang w:val="en-US" w:eastAsia="id-ID"/>
        </w:rPr>
        <w:t>masyarakat</w:t>
      </w:r>
      <w:proofErr w:type="spellEnd"/>
      <w:r w:rsidRPr="00D2253F">
        <w:rPr>
          <w:rFonts w:ascii="Times New Roman" w:eastAsia="SimSun" w:hAnsi="Times New Roman" w:cs="Times New Roman"/>
          <w:lang w:val="en-US" w:eastAsia="id-ID"/>
        </w:rPr>
        <w:t>.</w:t>
      </w:r>
    </w:p>
    <w:p w:rsidR="00D2253F" w:rsidRDefault="00D2253F" w:rsidP="00C36C8B">
      <w:pPr>
        <w:numPr>
          <w:ilvl w:val="0"/>
          <w:numId w:val="2"/>
        </w:numPr>
        <w:spacing w:line="240" w:lineRule="auto"/>
        <w:ind w:left="284"/>
        <w:rPr>
          <w:rFonts w:ascii="Times New Roman" w:eastAsia="DengXian" w:hAnsi="Times New Roman" w:cs="Times New Roman"/>
          <w:b/>
          <w:bCs/>
          <w:lang w:eastAsia="zh-CN"/>
        </w:rPr>
      </w:pPr>
      <w:r w:rsidRPr="00D2253F">
        <w:rPr>
          <w:rFonts w:ascii="Times New Roman" w:eastAsia="DengXian" w:hAnsi="Times New Roman" w:cs="Times New Roman"/>
          <w:b/>
          <w:bCs/>
          <w:lang w:eastAsia="zh-CN"/>
        </w:rPr>
        <w:t>Kendala-kendala yang dihadapi dan upaya yang dilakukan Pemerintah Kota Padang dalam mengimplementasikan hak anak  Terlantar untuk Mendapatkan Jaminan Kesehatan</w:t>
      </w:r>
    </w:p>
    <w:p w:rsidR="00D34084" w:rsidRDefault="00D34084" w:rsidP="00C36C8B">
      <w:pPr>
        <w:spacing w:line="240" w:lineRule="auto"/>
        <w:ind w:left="284" w:firstLine="709"/>
        <w:jc w:val="both"/>
        <w:rPr>
          <w:rFonts w:ascii="Times New Roman" w:eastAsia="DengXian" w:hAnsi="Times New Roman" w:cs="Times New Roman"/>
          <w:lang w:eastAsia="zh-CN"/>
        </w:rPr>
      </w:pPr>
      <w:proofErr w:type="gramStart"/>
      <w:r>
        <w:rPr>
          <w:rFonts w:ascii="Times New Roman" w:hAnsi="Times New Roman" w:cs="Times New Roman"/>
          <w:lang w:val="en-US"/>
        </w:rPr>
        <w:t>J</w:t>
      </w:r>
      <w:r w:rsidRPr="00D34084">
        <w:rPr>
          <w:rFonts w:ascii="Times New Roman" w:hAnsi="Times New Roman" w:cs="Times New Roman"/>
        </w:rPr>
        <w:t>umlah sampel dalam penelitian ini adalah 102 anak didik panti asuhan yang berada di 9 (sembilan) panti asuhan.</w:t>
      </w:r>
      <w:proofErr w:type="gramEnd"/>
      <w:r w:rsidRPr="00D34084">
        <w:rPr>
          <w:rFonts w:ascii="Times New Roman" w:hAnsi="Times New Roman" w:cs="Times New Roman"/>
        </w:rPr>
        <w:t xml:space="preserve"> Dari 102 anak didik panti, BPJS yang terdaftar sebanyak 30 orang dan premi di tanggung oleh Kementerian Sosial. Sedangkan bagi anak panti yang tidak terdaftar BPJS sebanyak 72 orang. Anak didik panti yang tidak terdaftar status BPJS nya sudah di ajukan namun masih belum terdaftar  dikarenakan kuota dan alokasi anggaran yang masih terbatas. Sampai saat ini dengan jumlah anak 72 masih belum memiliki kartu BPJS dengan demikian program BPJS untuk anak didik Panti asuhan masih belum terintegrasi dengan baik.</w:t>
      </w:r>
    </w:p>
    <w:p w:rsidR="00D34084" w:rsidRDefault="00D34084" w:rsidP="00C36C8B">
      <w:pPr>
        <w:spacing w:line="240" w:lineRule="auto"/>
        <w:ind w:left="284" w:firstLine="709"/>
        <w:jc w:val="both"/>
        <w:rPr>
          <w:rFonts w:ascii="Times New Roman" w:eastAsia="DengXian" w:hAnsi="Times New Roman" w:cs="Times New Roman"/>
          <w:b/>
          <w:bCs/>
          <w:lang w:eastAsia="zh-CN"/>
        </w:rPr>
      </w:pPr>
      <w:r w:rsidRPr="00D34084">
        <w:rPr>
          <w:rFonts w:ascii="Times New Roman" w:eastAsia="DengXian" w:hAnsi="Times New Roman" w:cs="Times New Roman"/>
          <w:b/>
          <w:bCs/>
          <w:lang w:eastAsia="zh-CN"/>
        </w:rPr>
        <w:t>Masalah yang paling mendasar yang dialami oleh anak terlantar adalah:</w:t>
      </w:r>
    </w:p>
    <w:p w:rsidR="00D34084" w:rsidRDefault="00D34084" w:rsidP="00C36C8B">
      <w:pPr>
        <w:numPr>
          <w:ilvl w:val="0"/>
          <w:numId w:val="10"/>
        </w:numPr>
        <w:spacing w:line="240" w:lineRule="auto"/>
        <w:jc w:val="both"/>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Faktor Kesehatan</w:t>
      </w:r>
    </w:p>
    <w:p w:rsidR="00D34084" w:rsidRDefault="0062756F" w:rsidP="00C36C8B">
      <w:pPr>
        <w:spacing w:line="240" w:lineRule="auto"/>
        <w:ind w:left="720" w:firstLine="709"/>
        <w:jc w:val="both"/>
        <w:rPr>
          <w:rFonts w:ascii="Times New Roman" w:eastAsia="DengXian" w:hAnsi="Times New Roman" w:cs="Times New Roman"/>
          <w:lang w:val="en-US" w:eastAsia="zh-CN"/>
        </w:rPr>
      </w:pPr>
      <w:proofErr w:type="spellStart"/>
      <w:proofErr w:type="gramStart"/>
      <w:r>
        <w:rPr>
          <w:rFonts w:ascii="Times New Roman" w:eastAsia="DengXian" w:hAnsi="Times New Roman" w:cs="Times New Roman"/>
          <w:lang w:val="en-US" w:eastAsia="zh-CN"/>
        </w:rPr>
        <w:t>Faktor</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penghambat</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dalam</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kesehatan</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adalah</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jaminan</w:t>
      </w:r>
      <w:proofErr w:type="spellEnd"/>
      <w:r>
        <w:rPr>
          <w:rFonts w:ascii="Times New Roman" w:eastAsia="DengXian" w:hAnsi="Times New Roman" w:cs="Times New Roman"/>
          <w:lang w:val="en-US" w:eastAsia="zh-CN"/>
        </w:rPr>
        <w:t xml:space="preserve"> </w:t>
      </w:r>
      <w:proofErr w:type="spellStart"/>
      <w:r>
        <w:rPr>
          <w:rFonts w:ascii="Times New Roman" w:eastAsia="DengXian" w:hAnsi="Times New Roman" w:cs="Times New Roman"/>
          <w:lang w:val="en-US" w:eastAsia="zh-CN"/>
        </w:rPr>
        <w:t>kesehatan</w:t>
      </w:r>
      <w:proofErr w:type="spellEnd"/>
      <w:r>
        <w:rPr>
          <w:rFonts w:ascii="Times New Roman" w:eastAsia="DengXian" w:hAnsi="Times New Roman" w:cs="Times New Roman"/>
          <w:lang w:val="en-US" w:eastAsia="zh-CN"/>
        </w:rPr>
        <w:t>.</w:t>
      </w:r>
      <w:proofErr w:type="gramEnd"/>
      <w:r>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masih</w:t>
      </w:r>
      <w:proofErr w:type="spellEnd"/>
      <w:proofErr w:type="gram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banyak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yang </w:t>
      </w:r>
      <w:proofErr w:type="spellStart"/>
      <w:r w:rsidRPr="0062756F">
        <w:rPr>
          <w:rFonts w:ascii="Times New Roman" w:eastAsia="DengXian" w:hAnsi="Times New Roman" w:cs="Times New Roman"/>
          <w:lang w:val="en-US" w:eastAsia="zh-CN"/>
        </w:rPr>
        <w:t>belum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mendapatkan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jamkesos</w:t>
      </w:r>
      <w:proofErr w:type="spellEnd"/>
      <w:r w:rsidRPr="0062756F">
        <w:rPr>
          <w:rFonts w:ascii="Times New Roman" w:eastAsia="DengXian" w:hAnsi="Times New Roman" w:cs="Times New Roman"/>
          <w:lang w:val="en-US" w:eastAsia="zh-CN"/>
        </w:rPr>
        <w:t xml:space="preserve">. </w:t>
      </w:r>
      <w:proofErr w:type="gramStart"/>
      <w:r w:rsidRPr="0062756F">
        <w:rPr>
          <w:rFonts w:ascii="Times New Roman" w:eastAsia="DengXian" w:hAnsi="Times New Roman" w:cs="Times New Roman"/>
          <w:lang w:val="en-US" w:eastAsia="zh-CN"/>
        </w:rPr>
        <w:t xml:space="preserve">Dan </w:t>
      </w:r>
      <w:proofErr w:type="spellStart"/>
      <w:r w:rsidRPr="0062756F">
        <w:rPr>
          <w:rFonts w:ascii="Times New Roman" w:eastAsia="DengXian" w:hAnsi="Times New Roman" w:cs="Times New Roman"/>
          <w:lang w:val="en-US" w:eastAsia="zh-CN"/>
        </w:rPr>
        <w:t>hal</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ini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menghambat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jika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tersebut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mengalami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sakit</w:t>
      </w:r>
      <w:proofErr w:type="spellEnd"/>
      <w:r w:rsidRPr="0062756F">
        <w:rPr>
          <w:rFonts w:ascii="Times New Roman" w:eastAsia="DengXian" w:hAnsi="Times New Roman" w:cs="Times New Roman"/>
          <w:lang w:val="en-US" w:eastAsia="zh-CN"/>
        </w:rPr>
        <w:t>.</w:t>
      </w:r>
      <w:proofErr w:type="gramEnd"/>
      <w:r w:rsidRPr="0062756F">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Melihat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sistem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jaminan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sosial</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nasional</w:t>
      </w:r>
      <w:proofErr w:type="spellEnd"/>
      <w:r w:rsidRPr="0062756F">
        <w:rPr>
          <w:rFonts w:ascii="Times New Roman" w:eastAsia="DengXian" w:hAnsi="Times New Roman" w:cs="Times New Roman"/>
          <w:lang w:val="en-US" w:eastAsia="zh-CN"/>
        </w:rPr>
        <w:t xml:space="preserve"> yang </w:t>
      </w:r>
      <w:proofErr w:type="spellStart"/>
      <w:r w:rsidRPr="0062756F">
        <w:rPr>
          <w:rFonts w:ascii="Times New Roman" w:eastAsia="DengXian" w:hAnsi="Times New Roman" w:cs="Times New Roman"/>
          <w:lang w:val="en-US" w:eastAsia="zh-CN"/>
        </w:rPr>
        <w:t>ada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diharuskan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peserta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untuk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membayar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iuran</w:t>
      </w:r>
      <w:proofErr w:type="spellEnd"/>
      <w:r w:rsidRPr="0062756F">
        <w:rPr>
          <w:rFonts w:ascii="Times New Roman" w:eastAsia="DengXian" w:hAnsi="Times New Roman" w:cs="Times New Roman"/>
          <w:lang w:val="en-US" w:eastAsia="zh-CN"/>
        </w:rPr>
        <w:t xml:space="preserve"> / </w:t>
      </w:r>
      <w:proofErr w:type="spellStart"/>
      <w:r w:rsidRPr="0062756F">
        <w:rPr>
          <w:rFonts w:ascii="Times New Roman" w:eastAsia="DengXian" w:hAnsi="Times New Roman" w:cs="Times New Roman"/>
          <w:lang w:val="en-US" w:eastAsia="zh-CN"/>
        </w:rPr>
        <w:t>premi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untuk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mendapatkan</w:t>
      </w:r>
      <w:proofErr w:type="spellEnd"/>
      <w:r w:rsidRPr="0062756F">
        <w:rPr>
          <w:rFonts w:ascii="Times New Roman" w:eastAsia="DengXian" w:hAnsi="Times New Roman" w:cs="Times New Roman"/>
          <w:lang w:val="en-US" w:eastAsia="zh-CN"/>
        </w:rPr>
        <w:t xml:space="preserve"> BPJS.</w:t>
      </w:r>
      <w:proofErr w:type="gramEnd"/>
      <w:r w:rsidRPr="0062756F">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Sedangkan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itu</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sendiri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identitas</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mereka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saja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lastRenderedPageBreak/>
        <w:t>belum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terdata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dengan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baik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maka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dapat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dipastikan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jaminan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bagi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mereka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juga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belum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terpenuhi</w:t>
      </w:r>
      <w:proofErr w:type="spellEnd"/>
      <w:r w:rsidRPr="0062756F">
        <w:rPr>
          <w:rFonts w:ascii="Times New Roman" w:eastAsia="DengXian" w:hAnsi="Times New Roman" w:cs="Times New Roman"/>
          <w:lang w:val="en-US" w:eastAsia="zh-CN"/>
        </w:rPr>
        <w:t>.</w:t>
      </w:r>
      <w:proofErr w:type="gramEnd"/>
    </w:p>
    <w:p w:rsidR="0062756F" w:rsidRPr="00D34084" w:rsidRDefault="0062756F" w:rsidP="00C36C8B">
      <w:pPr>
        <w:spacing w:line="240" w:lineRule="auto"/>
        <w:ind w:left="720" w:firstLine="709"/>
        <w:jc w:val="both"/>
        <w:rPr>
          <w:rFonts w:ascii="Times New Roman" w:eastAsia="DengXian" w:hAnsi="Times New Roman" w:cs="Times New Roman"/>
          <w:lang w:val="en-US" w:eastAsia="zh-CN"/>
        </w:rPr>
      </w:pPr>
      <w:proofErr w:type="spellStart"/>
      <w:proofErr w:type="gramStart"/>
      <w:r w:rsidRPr="0062756F">
        <w:rPr>
          <w:rFonts w:ascii="Times New Roman" w:eastAsia="DengXian" w:hAnsi="Times New Roman" w:cs="Times New Roman"/>
          <w:lang w:val="en-US" w:eastAsia="zh-CN"/>
        </w:rPr>
        <w:t>Tidak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adanya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perlindungan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hukum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untuk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memperoleh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jaminan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oleh</w:t>
      </w:r>
      <w:proofErr w:type="spellEnd"/>
      <w:r w:rsidRPr="0062756F">
        <w:rPr>
          <w:rFonts w:ascii="Times New Roman" w:eastAsia="DengXian" w:hAnsi="Times New Roman" w:cs="Times New Roman"/>
          <w:lang w:val="en-US" w:eastAsia="zh-CN"/>
        </w:rPr>
        <w:t xml:space="preserve"> BPJS </w:t>
      </w:r>
      <w:proofErr w:type="spellStart"/>
      <w:r w:rsidRPr="0062756F">
        <w:rPr>
          <w:rFonts w:ascii="Times New Roman" w:eastAsia="DengXian" w:hAnsi="Times New Roman" w:cs="Times New Roman"/>
          <w:lang w:val="en-US" w:eastAsia="zh-CN"/>
        </w:rPr>
        <w:t>maka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diperlukan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perhatian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khususnya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untuk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Pemerintah</w:t>
      </w:r>
      <w:proofErr w:type="spellEnd"/>
      <w:r w:rsidRPr="0062756F">
        <w:rPr>
          <w:rFonts w:ascii="Times New Roman" w:eastAsia="DengXian" w:hAnsi="Times New Roman" w:cs="Times New Roman"/>
          <w:lang w:val="en-US" w:eastAsia="zh-CN"/>
        </w:rPr>
        <w:t>.</w:t>
      </w:r>
      <w:proofErr w:type="gramEnd"/>
      <w:r w:rsidRPr="0062756F">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Pemerintah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terkait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dengan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profeam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jaminan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seperti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Kementrian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Kementrian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Sosial</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khususnya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Presiden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Republik</w:t>
      </w:r>
      <w:proofErr w:type="spellEnd"/>
      <w:r w:rsidRPr="0062756F">
        <w:rPr>
          <w:rFonts w:ascii="Times New Roman" w:eastAsia="DengXian" w:hAnsi="Times New Roman" w:cs="Times New Roman"/>
          <w:lang w:val="en-US" w:eastAsia="zh-CN"/>
        </w:rPr>
        <w:t xml:space="preserve"> Indonesia </w:t>
      </w:r>
      <w:proofErr w:type="spellStart"/>
      <w:r w:rsidRPr="0062756F">
        <w:rPr>
          <w:rFonts w:ascii="Times New Roman" w:eastAsia="DengXian" w:hAnsi="Times New Roman" w:cs="Times New Roman"/>
          <w:lang w:val="en-US" w:eastAsia="zh-CN"/>
        </w:rPr>
        <w:t>perlu</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melakukan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sebuah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perubahan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peraturan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pelaksanaan</w:t>
      </w:r>
      <w:proofErr w:type="spellEnd"/>
      <w:r w:rsidRPr="0062756F">
        <w:rPr>
          <w:rFonts w:ascii="Times New Roman" w:eastAsia="DengXian" w:hAnsi="Times New Roman" w:cs="Times New Roman"/>
          <w:lang w:val="en-US" w:eastAsia="zh-CN"/>
        </w:rPr>
        <w:t xml:space="preserve"> BPJS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w:t>
      </w:r>
      <w:proofErr w:type="gramEnd"/>
      <w:r w:rsidRPr="0062756F">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Perubahan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pelaksanaan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adalah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menambahkan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kepesertaan</w:t>
      </w:r>
      <w:proofErr w:type="spellEnd"/>
      <w:r w:rsidRPr="0062756F">
        <w:rPr>
          <w:rFonts w:ascii="Times New Roman" w:eastAsia="DengXian" w:hAnsi="Times New Roman" w:cs="Times New Roman"/>
          <w:lang w:val="en-US" w:eastAsia="zh-CN"/>
        </w:rPr>
        <w:t xml:space="preserve"> BPJS Kesehatan.</w:t>
      </w:r>
      <w:proofErr w:type="gram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Tujuaanya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adalah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memberikan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hak</w:t>
      </w:r>
      <w:proofErr w:type="spellEnd"/>
      <w:r w:rsidRPr="0062756F">
        <w:rPr>
          <w:rFonts w:ascii="Times New Roman" w:eastAsia="DengXian" w:hAnsi="Times New Roman" w:cs="Times New Roman"/>
          <w:lang w:val="en-US" w:eastAsia="zh-CN"/>
        </w:rPr>
        <w:t xml:space="preserve"> yang </w:t>
      </w:r>
      <w:proofErr w:type="spellStart"/>
      <w:proofErr w:type="gramStart"/>
      <w:r w:rsidRPr="0062756F">
        <w:rPr>
          <w:rFonts w:ascii="Times New Roman" w:eastAsia="DengXian" w:hAnsi="Times New Roman" w:cs="Times New Roman"/>
          <w:lang w:val="en-US" w:eastAsia="zh-CN"/>
        </w:rPr>
        <w:t>sama</w:t>
      </w:r>
      <w:proofErr w:type="spellEnd"/>
      <w:proofErr w:type="gram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kepada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untuk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mendapatkan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hak-haknya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khususnya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bidang</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kesehatan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sesuai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dengan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Undang-Undang</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Dasar</w:t>
      </w:r>
      <w:proofErr w:type="spellEnd"/>
      <w:r w:rsidRPr="0062756F">
        <w:rPr>
          <w:rFonts w:ascii="Times New Roman" w:eastAsia="DengXian" w:hAnsi="Times New Roman" w:cs="Times New Roman"/>
          <w:lang w:val="en-US" w:eastAsia="zh-CN"/>
        </w:rPr>
        <w:t xml:space="preserve"> Negara </w:t>
      </w:r>
      <w:proofErr w:type="spellStart"/>
      <w:r w:rsidRPr="0062756F">
        <w:rPr>
          <w:rFonts w:ascii="Times New Roman" w:eastAsia="DengXian" w:hAnsi="Times New Roman" w:cs="Times New Roman"/>
          <w:lang w:val="en-US" w:eastAsia="zh-CN"/>
        </w:rPr>
        <w:t>Kesatuan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Republik</w:t>
      </w:r>
      <w:proofErr w:type="spellEnd"/>
      <w:r w:rsidRPr="0062756F">
        <w:rPr>
          <w:rFonts w:ascii="Times New Roman" w:eastAsia="DengXian" w:hAnsi="Times New Roman" w:cs="Times New Roman"/>
          <w:lang w:val="en-US" w:eastAsia="zh-CN"/>
        </w:rPr>
        <w:t xml:space="preserve"> Indonesia </w:t>
      </w:r>
      <w:proofErr w:type="spellStart"/>
      <w:r w:rsidRPr="0062756F">
        <w:rPr>
          <w:rFonts w:ascii="Times New Roman" w:eastAsia="DengXian" w:hAnsi="Times New Roman" w:cs="Times New Roman"/>
          <w:lang w:val="en-US" w:eastAsia="zh-CN"/>
        </w:rPr>
        <w:t>Tahun</w:t>
      </w:r>
      <w:proofErr w:type="spellEnd"/>
      <w:r w:rsidRPr="0062756F">
        <w:rPr>
          <w:rFonts w:ascii="Times New Roman" w:eastAsia="DengXian" w:hAnsi="Times New Roman" w:cs="Times New Roman"/>
          <w:lang w:val="en-US" w:eastAsia="zh-CN"/>
        </w:rPr>
        <w:t xml:space="preserve"> 1945. </w:t>
      </w:r>
      <w:proofErr w:type="spellStart"/>
      <w:proofErr w:type="gramStart"/>
      <w:r w:rsidRPr="0062756F">
        <w:rPr>
          <w:rFonts w:ascii="Times New Roman" w:eastAsia="DengXian" w:hAnsi="Times New Roman" w:cs="Times New Roman"/>
          <w:lang w:val="en-US" w:eastAsia="zh-CN"/>
        </w:rPr>
        <w:t>Anak-anak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hidup</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didaerah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sembarang</w:t>
      </w:r>
      <w:proofErr w:type="spellEnd"/>
      <w:r w:rsidRPr="0062756F">
        <w:rPr>
          <w:rFonts w:ascii="Times New Roman" w:eastAsia="DengXian" w:hAnsi="Times New Roman" w:cs="Times New Roman"/>
          <w:lang w:val="en-US" w:eastAsia="zh-CN"/>
        </w:rPr>
        <w:t xml:space="preserve"> yang </w:t>
      </w:r>
      <w:proofErr w:type="spellStart"/>
      <w:r w:rsidRPr="0062756F">
        <w:rPr>
          <w:rFonts w:ascii="Times New Roman" w:eastAsia="DengXian" w:hAnsi="Times New Roman" w:cs="Times New Roman"/>
          <w:lang w:val="en-US" w:eastAsia="zh-CN"/>
        </w:rPr>
        <w:t>kumuh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kotor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serta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tidak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layak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huni</w:t>
      </w:r>
      <w:proofErr w:type="spellEnd"/>
      <w:r w:rsidRPr="0062756F">
        <w:rPr>
          <w:rFonts w:ascii="Times New Roman" w:eastAsia="DengXian" w:hAnsi="Times New Roman" w:cs="Times New Roman"/>
          <w:lang w:val="en-US" w:eastAsia="zh-CN"/>
        </w:rPr>
        <w:t>.</w:t>
      </w:r>
      <w:proofErr w:type="gramEnd"/>
    </w:p>
    <w:p w:rsidR="00D34084" w:rsidRDefault="00D34084" w:rsidP="00C36C8B">
      <w:pPr>
        <w:numPr>
          <w:ilvl w:val="0"/>
          <w:numId w:val="10"/>
        </w:numPr>
        <w:spacing w:line="240" w:lineRule="auto"/>
        <w:jc w:val="both"/>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Faktor Pendidikan</w:t>
      </w:r>
    </w:p>
    <w:p w:rsidR="0062756F" w:rsidRPr="0062756F" w:rsidRDefault="0062756F" w:rsidP="00C36C8B">
      <w:pPr>
        <w:spacing w:line="240" w:lineRule="auto"/>
        <w:ind w:left="720" w:firstLine="709"/>
        <w:jc w:val="both"/>
        <w:rPr>
          <w:rFonts w:ascii="Times New Roman" w:eastAsia="DengXian" w:hAnsi="Times New Roman" w:cs="Times New Roman"/>
          <w:lang w:val="en-US" w:eastAsia="zh-CN"/>
        </w:rPr>
      </w:pPr>
      <w:proofErr w:type="spellStart"/>
      <w:proofErr w:type="gramStart"/>
      <w:r w:rsidRPr="0062756F">
        <w:rPr>
          <w:rFonts w:ascii="Times New Roman" w:eastAsia="DengXian" w:hAnsi="Times New Roman" w:cs="Times New Roman"/>
          <w:lang w:val="en-US" w:eastAsia="zh-CN"/>
        </w:rPr>
        <w:t>Pendidikan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yaitu</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tuntutan</w:t>
      </w:r>
      <w:proofErr w:type="spellEnd"/>
      <w:r w:rsidRPr="0062756F">
        <w:rPr>
          <w:rFonts w:ascii="Times New Roman" w:eastAsia="DengXian" w:hAnsi="Times New Roman" w:cs="Times New Roman"/>
          <w:lang w:val="en-US" w:eastAsia="zh-CN"/>
        </w:rPr>
        <w:t xml:space="preserve"> di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hidup</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tumbuhnya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adapun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maksudnya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pendidikan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yaitu</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menuntun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segala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kekuatan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kodrat</w:t>
      </w:r>
      <w:proofErr w:type="spellEnd"/>
      <w:r w:rsidRPr="0062756F">
        <w:rPr>
          <w:rFonts w:ascii="Times New Roman" w:eastAsia="DengXian" w:hAnsi="Times New Roman" w:cs="Times New Roman"/>
          <w:lang w:val="en-US" w:eastAsia="zh-CN"/>
        </w:rPr>
        <w:t xml:space="preserve"> yang </w:t>
      </w:r>
      <w:proofErr w:type="spellStart"/>
      <w:r w:rsidRPr="0062756F">
        <w:rPr>
          <w:rFonts w:ascii="Times New Roman" w:eastAsia="DengXian" w:hAnsi="Times New Roman" w:cs="Times New Roman"/>
          <w:lang w:val="en-US" w:eastAsia="zh-CN"/>
        </w:rPr>
        <w:t>ada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pada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itu</w:t>
      </w:r>
      <w:proofErr w:type="spellEnd"/>
      <w:r w:rsidRPr="0062756F">
        <w:rPr>
          <w:rFonts w:ascii="Times New Roman" w:eastAsia="DengXian" w:hAnsi="Times New Roman" w:cs="Times New Roman"/>
          <w:lang w:val="en-US" w:eastAsia="zh-CN"/>
        </w:rPr>
        <w:t xml:space="preserve">, agar </w:t>
      </w:r>
      <w:proofErr w:type="spellStart"/>
      <w:r w:rsidRPr="0062756F">
        <w:rPr>
          <w:rFonts w:ascii="Times New Roman" w:eastAsia="DengXian" w:hAnsi="Times New Roman" w:cs="Times New Roman"/>
          <w:lang w:val="en-US" w:eastAsia="zh-CN"/>
        </w:rPr>
        <w:t>mereka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sebagai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manusia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sebagai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anggota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masyarakat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dapatlah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mencapai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keselamatan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kebahagiaan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setinggi-tingginya</w:t>
      </w:r>
      <w:proofErr w:type="spellEnd"/>
      <w:r w:rsidRPr="0062756F">
        <w:rPr>
          <w:rFonts w:ascii="Times New Roman" w:eastAsia="DengXian" w:hAnsi="Times New Roman" w:cs="Times New Roman"/>
          <w:lang w:val="en-US" w:eastAsia="zh-CN"/>
        </w:rPr>
        <w:t>.</w:t>
      </w:r>
      <w:proofErr w:type="gramEnd"/>
    </w:p>
    <w:p w:rsidR="00D34084" w:rsidRDefault="00D34084" w:rsidP="00C36C8B">
      <w:pPr>
        <w:numPr>
          <w:ilvl w:val="0"/>
          <w:numId w:val="10"/>
        </w:numPr>
        <w:spacing w:line="240" w:lineRule="auto"/>
        <w:jc w:val="both"/>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Faktor Ekonomi</w:t>
      </w:r>
    </w:p>
    <w:p w:rsidR="0062756F" w:rsidRPr="0062756F" w:rsidRDefault="0062756F" w:rsidP="00C36C8B">
      <w:pPr>
        <w:spacing w:line="240" w:lineRule="auto"/>
        <w:ind w:left="720" w:firstLine="709"/>
        <w:jc w:val="both"/>
        <w:rPr>
          <w:rFonts w:ascii="Times New Roman" w:eastAsia="DengXian" w:hAnsi="Times New Roman" w:cs="Times New Roman"/>
          <w:lang w:val="en-US" w:eastAsia="zh-CN"/>
        </w:rPr>
      </w:pPr>
      <w:proofErr w:type="spellStart"/>
      <w:proofErr w:type="gramStart"/>
      <w:r w:rsidRPr="0062756F">
        <w:rPr>
          <w:rFonts w:ascii="Times New Roman" w:eastAsia="DengXian" w:hAnsi="Times New Roman" w:cs="Times New Roman"/>
          <w:lang w:val="en-US" w:eastAsia="zh-CN"/>
        </w:rPr>
        <w:t>Permasalahan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ekonomi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menjadi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faktor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banyaknya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kasus</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merupakan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faktor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indikator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bahwa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negara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sebagai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pemberi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penjamin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kesejahteraan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telah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gagal</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melaksanakan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tugasnya</w:t>
      </w:r>
      <w:proofErr w:type="spellEnd"/>
      <w:r w:rsidRPr="0062756F">
        <w:rPr>
          <w:rFonts w:ascii="Times New Roman" w:eastAsia="DengXian" w:hAnsi="Times New Roman" w:cs="Times New Roman"/>
          <w:lang w:val="en-US" w:eastAsia="zh-CN"/>
        </w:rPr>
        <w:t>.</w:t>
      </w:r>
      <w:proofErr w:type="gramEnd"/>
      <w:r w:rsidRPr="0062756F">
        <w:rPr>
          <w:rFonts w:ascii="Times New Roman" w:eastAsia="DengXian" w:hAnsi="Times New Roman" w:cs="Times New Roman"/>
          <w:lang w:val="en-US" w:eastAsia="zh-CN"/>
        </w:rPr>
        <w:t xml:space="preserve"> </w:t>
      </w:r>
      <w:proofErr w:type="gramStart"/>
      <w:r w:rsidRPr="0062756F">
        <w:rPr>
          <w:rFonts w:ascii="Times New Roman" w:eastAsia="DengXian" w:hAnsi="Times New Roman" w:cs="Times New Roman"/>
          <w:lang w:val="en-US" w:eastAsia="zh-CN"/>
        </w:rPr>
        <w:t xml:space="preserve">Negara </w:t>
      </w:r>
      <w:proofErr w:type="spellStart"/>
      <w:r w:rsidRPr="0062756F">
        <w:rPr>
          <w:rFonts w:ascii="Times New Roman" w:eastAsia="DengXian" w:hAnsi="Times New Roman" w:cs="Times New Roman"/>
          <w:lang w:val="en-US" w:eastAsia="zh-CN"/>
        </w:rPr>
        <w:t>sebagai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pemberi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penjamin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seluruh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rakyatnya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mengemban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tanggung</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jawab</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negara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memberikan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perlindungan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pemeliharaan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diseluruh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wilayah</w:t>
      </w:r>
      <w:proofErr w:type="spellEnd"/>
      <w:r w:rsidRPr="0062756F">
        <w:rPr>
          <w:rFonts w:ascii="Times New Roman" w:eastAsia="DengXian" w:hAnsi="Times New Roman" w:cs="Times New Roman"/>
          <w:lang w:val="en-US" w:eastAsia="zh-CN"/>
        </w:rPr>
        <w:t xml:space="preserve"> Indonesia.</w:t>
      </w:r>
      <w:proofErr w:type="gramEnd"/>
      <w:r w:rsidRPr="0062756F">
        <w:rPr>
          <w:rFonts w:ascii="Times New Roman" w:eastAsia="DengXian" w:hAnsi="Times New Roman" w:cs="Times New Roman"/>
          <w:lang w:val="en-US" w:eastAsia="zh-CN"/>
        </w:rPr>
        <w:t xml:space="preserve"> </w:t>
      </w:r>
      <w:proofErr w:type="spellStart"/>
      <w:proofErr w:type="gramStart"/>
      <w:r w:rsidRPr="0062756F">
        <w:rPr>
          <w:rFonts w:ascii="Times New Roman" w:eastAsia="DengXian" w:hAnsi="Times New Roman" w:cs="Times New Roman"/>
          <w:lang w:val="en-US" w:eastAsia="zh-CN"/>
        </w:rPr>
        <w:t>Pemeritah</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berada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posisi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sebagai</w:t>
      </w:r>
      <w:proofErr w:type="spellEnd"/>
      <w:r w:rsidRPr="0062756F">
        <w:rPr>
          <w:rFonts w:ascii="Times New Roman" w:eastAsia="DengXian" w:hAnsi="Times New Roman" w:cs="Times New Roman"/>
          <w:lang w:val="en-US" w:eastAsia="zh-CN"/>
        </w:rPr>
        <w:t xml:space="preserve"> organ </w:t>
      </w:r>
      <w:proofErr w:type="spellStart"/>
      <w:r w:rsidRPr="0062756F">
        <w:rPr>
          <w:rFonts w:ascii="Times New Roman" w:eastAsia="DengXian" w:hAnsi="Times New Roman" w:cs="Times New Roman"/>
          <w:lang w:val="en-US" w:eastAsia="zh-CN"/>
        </w:rPr>
        <w:t>penyelenggara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negara</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bertanggung</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jawab</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harus</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mampu</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menjalankan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amanat</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konstitusi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dalam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memberikan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dan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memberikan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perlindungan</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hukum</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bagi</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anak</w:t>
      </w:r>
      <w:proofErr w:type="spellEnd"/>
      <w:r w:rsidRPr="0062756F">
        <w:rPr>
          <w:rFonts w:ascii="Times New Roman" w:eastAsia="DengXian" w:hAnsi="Times New Roman" w:cs="Times New Roman"/>
          <w:lang w:val="en-US" w:eastAsia="zh-CN"/>
        </w:rPr>
        <w:t xml:space="preserve"> </w:t>
      </w:r>
      <w:proofErr w:type="spellStart"/>
      <w:r w:rsidRPr="0062756F">
        <w:rPr>
          <w:rFonts w:ascii="Times New Roman" w:eastAsia="DengXian" w:hAnsi="Times New Roman" w:cs="Times New Roman"/>
          <w:lang w:val="en-US" w:eastAsia="zh-CN"/>
        </w:rPr>
        <w:t>terlantar</w:t>
      </w:r>
      <w:proofErr w:type="spellEnd"/>
      <w:r w:rsidRPr="0062756F">
        <w:rPr>
          <w:rFonts w:ascii="Times New Roman" w:eastAsia="DengXian" w:hAnsi="Times New Roman" w:cs="Times New Roman"/>
          <w:lang w:val="en-US" w:eastAsia="zh-CN"/>
        </w:rPr>
        <w:t xml:space="preserve"> di </w:t>
      </w:r>
      <w:proofErr w:type="spellStart"/>
      <w:r w:rsidRPr="0062756F">
        <w:rPr>
          <w:rFonts w:ascii="Times New Roman" w:eastAsia="DengXian" w:hAnsi="Times New Roman" w:cs="Times New Roman"/>
          <w:lang w:val="en-US" w:eastAsia="zh-CN"/>
        </w:rPr>
        <w:t>seluruh</w:t>
      </w:r>
      <w:proofErr w:type="spellEnd"/>
      <w:r w:rsidRPr="0062756F">
        <w:rPr>
          <w:rFonts w:ascii="Times New Roman" w:eastAsia="DengXian" w:hAnsi="Times New Roman" w:cs="Times New Roman"/>
          <w:lang w:val="en-US" w:eastAsia="zh-CN"/>
        </w:rPr>
        <w:t xml:space="preserve"> Indonesia.</w:t>
      </w:r>
      <w:proofErr w:type="gramEnd"/>
    </w:p>
    <w:p w:rsidR="00DE60FD" w:rsidRPr="0062756F" w:rsidRDefault="00DE60FD" w:rsidP="00C36C8B">
      <w:pPr>
        <w:spacing w:line="240" w:lineRule="auto"/>
        <w:ind w:firstLine="709"/>
        <w:rPr>
          <w:rFonts w:ascii="Times New Roman" w:eastAsia="DengXian" w:hAnsi="Times New Roman" w:cs="Times New Roman"/>
          <w:lang w:eastAsia="zh-CN"/>
        </w:rPr>
      </w:pPr>
    </w:p>
    <w:p w:rsidR="00F64E4F" w:rsidRDefault="00424C06" w:rsidP="00C36C8B">
      <w:pPr>
        <w:pStyle w:val="Heading2"/>
        <w:keepNext w:val="0"/>
        <w:keepLines w:val="0"/>
        <w:spacing w:before="0" w:after="0" w:line="240" w:lineRule="auto"/>
        <w:jc w:val="both"/>
        <w:rPr>
          <w:rFonts w:ascii="Times New Roman" w:hAnsi="Times New Roman" w:cs="Times New Roman"/>
          <w:b/>
          <w:sz w:val="22"/>
          <w:szCs w:val="22"/>
          <w:lang w:val="id-ID"/>
        </w:rPr>
      </w:pPr>
      <w:bookmarkStart w:id="5" w:name="_c2u0tinisdlf" w:colFirst="0" w:colLast="0"/>
      <w:bookmarkEnd w:id="5"/>
      <w:r w:rsidRPr="0019128B">
        <w:rPr>
          <w:rFonts w:ascii="Times New Roman" w:hAnsi="Times New Roman" w:cs="Times New Roman"/>
          <w:b/>
          <w:sz w:val="22"/>
          <w:szCs w:val="22"/>
        </w:rPr>
        <w:t>KESIMPULAN DAN SARA</w:t>
      </w:r>
      <w:r w:rsidR="00F64E4F" w:rsidRPr="0019128B">
        <w:rPr>
          <w:rFonts w:ascii="Times New Roman" w:hAnsi="Times New Roman" w:cs="Times New Roman"/>
          <w:b/>
          <w:sz w:val="22"/>
          <w:szCs w:val="22"/>
          <w:lang w:val="en-US"/>
        </w:rPr>
        <w:t>N</w:t>
      </w:r>
    </w:p>
    <w:p w:rsidR="004F6396" w:rsidRPr="005D5489" w:rsidRDefault="004F6396" w:rsidP="00C36C8B">
      <w:pPr>
        <w:spacing w:line="240" w:lineRule="auto"/>
        <w:ind w:left="709" w:firstLine="720"/>
        <w:jc w:val="both"/>
        <w:rPr>
          <w:lang w:val="id-ID"/>
        </w:rPr>
      </w:pPr>
      <w:r w:rsidRPr="00F017F1">
        <w:rPr>
          <w:rFonts w:ascii="Times New Roman" w:hAnsi="Times New Roman"/>
          <w:bCs/>
        </w:rPr>
        <w:t xml:space="preserve">Implementasi perlindungan hukum hak anak terlantar atas hak anak mendapatkan jaminan kesehatan di Kota Padang adalah  </w:t>
      </w:r>
      <w:r w:rsidRPr="00F017F1">
        <w:rPr>
          <w:rFonts w:ascii="Times New Roman" w:hAnsi="Times New Roman"/>
        </w:rPr>
        <w:t>Anak terlantar yang pada konstitusi wajib diperhatikan oleh negara masih belum  mendapatkan jaminan</w:t>
      </w:r>
      <w:r w:rsidRPr="007A0584">
        <w:rPr>
          <w:rFonts w:ascii="Times New Roman" w:hAnsi="Times New Roman"/>
          <w:sz w:val="24"/>
          <w:szCs w:val="24"/>
        </w:rPr>
        <w:t xml:space="preserve"> kesehatan yang diselenggarakan oleh BPJS Kesehatan</w:t>
      </w:r>
    </w:p>
    <w:p w:rsidR="004F6396" w:rsidRDefault="004F6396" w:rsidP="00C36C8B">
      <w:pPr>
        <w:pStyle w:val="ListParagraph"/>
        <w:tabs>
          <w:tab w:val="left" w:pos="142"/>
        </w:tabs>
        <w:spacing w:after="0" w:line="240" w:lineRule="auto"/>
        <w:ind w:left="709" w:hanging="709"/>
        <w:contextualSpacing w:val="0"/>
        <w:jc w:val="both"/>
      </w:pPr>
      <w:r>
        <w:rPr>
          <w:sz w:val="24"/>
          <w:szCs w:val="24"/>
        </w:rPr>
        <w:lastRenderedPageBreak/>
        <w:tab/>
      </w:r>
      <w:r>
        <w:rPr>
          <w:sz w:val="24"/>
          <w:szCs w:val="24"/>
        </w:rPr>
        <w:tab/>
      </w:r>
      <w:r>
        <w:rPr>
          <w:sz w:val="24"/>
          <w:szCs w:val="24"/>
        </w:rPr>
        <w:tab/>
      </w:r>
      <w:r>
        <w:rPr>
          <w:sz w:val="24"/>
          <w:szCs w:val="24"/>
        </w:rPr>
        <w:tab/>
      </w:r>
      <w:r w:rsidRPr="00F017F1">
        <w:t>Agar dilakukan koordinasi antar Pejabat di lingkungan Kecamatan Koto Tangah yakni Camat, Lurah, RW, RT untuk mendata anak-anak terlantar baik didalam maupun diluar panti yang belum memiliki identitas ataupun jaminan kesehatan, selanjutnya anak didik Panti yang belum mempunyai identitas difasilitasi identitasnya diusulkan melalui Dinas Sosial untuk didaftarkan ke BPJS PBI (Penerima Bantuan Iuran).</w:t>
      </w:r>
    </w:p>
    <w:p w:rsidR="00DE60FD" w:rsidRPr="0007274A" w:rsidRDefault="00DE60FD" w:rsidP="00C36C8B">
      <w:pPr>
        <w:spacing w:line="240" w:lineRule="auto"/>
        <w:jc w:val="both"/>
        <w:rPr>
          <w:rFonts w:ascii="Times New Roman" w:eastAsia="DengXian" w:hAnsi="Times New Roman" w:cs="Times New Roman"/>
          <w:highlight w:val="white"/>
          <w:lang w:val="id-ID" w:eastAsia="zh-CN"/>
        </w:rPr>
      </w:pPr>
    </w:p>
    <w:p w:rsidR="00E46568" w:rsidRPr="0019128B" w:rsidRDefault="00E46568" w:rsidP="00C36C8B">
      <w:pPr>
        <w:spacing w:line="240" w:lineRule="auto"/>
        <w:jc w:val="both"/>
        <w:rPr>
          <w:rFonts w:ascii="Times New Roman" w:hAnsi="Times New Roman" w:cs="Times New Roman"/>
          <w:b/>
          <w:color w:val="000000"/>
          <w:lang w:val="id-ID"/>
        </w:rPr>
      </w:pPr>
      <w:r w:rsidRPr="0019128B">
        <w:rPr>
          <w:rFonts w:ascii="Times New Roman" w:hAnsi="Times New Roman" w:cs="Times New Roman"/>
          <w:b/>
          <w:color w:val="000000"/>
        </w:rPr>
        <w:t>UCAPAN TERIMA KASIH</w:t>
      </w:r>
    </w:p>
    <w:p w:rsidR="00BB784B" w:rsidRDefault="00E46568" w:rsidP="00C36C8B">
      <w:pPr>
        <w:spacing w:line="240" w:lineRule="auto"/>
        <w:ind w:firstLine="426"/>
        <w:jc w:val="both"/>
        <w:rPr>
          <w:rFonts w:ascii="Times New Roman" w:hAnsi="Times New Roman" w:cs="Times New Roman"/>
          <w:color w:val="000000"/>
          <w:lang w:val="en-US"/>
        </w:rPr>
      </w:pPr>
      <w:r w:rsidRPr="0019128B">
        <w:rPr>
          <w:rFonts w:ascii="Times New Roman" w:hAnsi="Times New Roman" w:cs="Times New Roman"/>
          <w:color w:val="000000"/>
        </w:rPr>
        <w:t>Rasa syukur dan terima kasih yang sangat luar biasa penulis ucapkan, kepada para pihak yang sudah turut membantu dan berdo’a atas kelancaran penulis dalam melaksanakan penelitian ini dengan lancar.</w:t>
      </w:r>
    </w:p>
    <w:p w:rsidR="000A7B35" w:rsidRPr="000A7B35" w:rsidRDefault="000A7B35" w:rsidP="00C36C8B">
      <w:pPr>
        <w:spacing w:line="240" w:lineRule="auto"/>
        <w:ind w:firstLine="426"/>
        <w:jc w:val="both"/>
        <w:rPr>
          <w:rFonts w:ascii="Times New Roman" w:eastAsia="DengXian" w:hAnsi="Times New Roman" w:cs="Times New Roman"/>
          <w:color w:val="000000"/>
          <w:lang w:val="en-US" w:eastAsia="zh-CN"/>
        </w:rPr>
      </w:pPr>
    </w:p>
    <w:p w:rsidR="00DE60FD" w:rsidRPr="0019128B" w:rsidRDefault="00424C06" w:rsidP="000A7B35">
      <w:pPr>
        <w:spacing w:after="120" w:line="240" w:lineRule="auto"/>
        <w:rPr>
          <w:rFonts w:ascii="Times New Roman" w:eastAsia="DengXian" w:hAnsi="Times New Roman" w:cs="Times New Roman"/>
          <w:b/>
          <w:lang w:eastAsia="zh-CN"/>
        </w:rPr>
      </w:pPr>
      <w:r w:rsidRPr="0019128B">
        <w:rPr>
          <w:rFonts w:ascii="Times New Roman" w:hAnsi="Times New Roman" w:cs="Times New Roman"/>
          <w:b/>
        </w:rPr>
        <w:t>DAFTAR PUSTAKA</w:t>
      </w:r>
    </w:p>
    <w:p w:rsidR="00FB2BFF" w:rsidRPr="00FB2BFF" w:rsidRDefault="00FB2BFF" w:rsidP="000A7B35">
      <w:pPr>
        <w:spacing w:after="240" w:line="240" w:lineRule="auto"/>
        <w:rPr>
          <w:rFonts w:ascii="Times New Roman" w:hAnsi="Times New Roman" w:cs="Times New Roman"/>
          <w:b/>
        </w:rPr>
      </w:pPr>
      <w:r w:rsidRPr="00FB2BFF">
        <w:rPr>
          <w:rFonts w:ascii="Times New Roman" w:hAnsi="Times New Roman" w:cs="Times New Roman"/>
          <w:b/>
        </w:rPr>
        <w:t xml:space="preserve">A. </w:t>
      </w:r>
      <w:proofErr w:type="spellStart"/>
      <w:r w:rsidRPr="00FB2BFF">
        <w:rPr>
          <w:rFonts w:ascii="Times New Roman" w:hAnsi="Times New Roman" w:cs="Times New Roman"/>
          <w:b/>
          <w:lang w:val="en-US"/>
        </w:rPr>
        <w:t>Buku</w:t>
      </w:r>
      <w:proofErr w:type="spellEnd"/>
      <w:r w:rsidRPr="00FB2BFF">
        <w:rPr>
          <w:rFonts w:ascii="Times New Roman" w:hAnsi="Times New Roman" w:cs="Times New Roman"/>
          <w:b/>
        </w:rPr>
        <w:t>-Buku</w:t>
      </w:r>
    </w:p>
    <w:p w:rsidR="00805ED2" w:rsidRDefault="00805ED2" w:rsidP="000A7B35">
      <w:pPr>
        <w:widowControl w:val="0"/>
        <w:autoSpaceDE w:val="0"/>
        <w:autoSpaceDN w:val="0"/>
        <w:adjustRightInd w:val="0"/>
        <w:spacing w:after="240" w:line="240" w:lineRule="auto"/>
        <w:ind w:left="709" w:hanging="709"/>
        <w:jc w:val="both"/>
        <w:rPr>
          <w:rFonts w:ascii="Times New Roman" w:hAnsi="Times New Roman" w:cs="Times New Roman"/>
          <w:lang w:val="id-ID"/>
        </w:rPr>
      </w:pPr>
      <w:r w:rsidRPr="00805ED2">
        <w:rPr>
          <w:rFonts w:ascii="Times New Roman" w:hAnsi="Times New Roman" w:cs="Times New Roman"/>
        </w:rPr>
        <w:t>Zaeni</w:t>
      </w:r>
      <w:r w:rsidRPr="00805ED2">
        <w:rPr>
          <w:rFonts w:ascii="Times New Roman" w:hAnsi="Times New Roman" w:cs="Times New Roman"/>
          <w:lang w:val="en-US"/>
        </w:rPr>
        <w:t>,</w:t>
      </w:r>
      <w:r w:rsidRPr="00805ED2">
        <w:rPr>
          <w:rFonts w:ascii="Times New Roman" w:hAnsi="Times New Roman" w:cs="Times New Roman"/>
        </w:rPr>
        <w:t xml:space="preserve"> Asyhadie</w:t>
      </w:r>
      <w:r w:rsidRPr="00805ED2">
        <w:rPr>
          <w:rFonts w:ascii="Times New Roman" w:hAnsi="Times New Roman" w:cs="Times New Roman"/>
          <w:lang w:val="en-US"/>
        </w:rPr>
        <w:t>.</w:t>
      </w:r>
      <w:r w:rsidRPr="00805ED2">
        <w:rPr>
          <w:rFonts w:ascii="Times New Roman" w:hAnsi="Times New Roman" w:cs="Times New Roman"/>
        </w:rPr>
        <w:t>2007</w:t>
      </w:r>
      <w:r w:rsidRPr="00805ED2">
        <w:rPr>
          <w:rFonts w:ascii="Times New Roman" w:hAnsi="Times New Roman" w:cs="Times New Roman"/>
          <w:lang w:val="en-US"/>
        </w:rPr>
        <w:t xml:space="preserve">. </w:t>
      </w:r>
      <w:r w:rsidRPr="00805ED2">
        <w:rPr>
          <w:rFonts w:ascii="Times New Roman" w:hAnsi="Times New Roman" w:cs="Times New Roman"/>
          <w:i/>
        </w:rPr>
        <w:t>Aspek-aspek Hukum Jaminan Sosial Tenaga Kerja di Indonesia</w:t>
      </w:r>
      <w:r w:rsidRPr="00805ED2">
        <w:rPr>
          <w:rFonts w:ascii="Times New Roman" w:hAnsi="Times New Roman" w:cs="Times New Roman"/>
          <w:lang w:val="en-US"/>
        </w:rPr>
        <w:t xml:space="preserve">. </w:t>
      </w:r>
      <w:r w:rsidRPr="00805ED2">
        <w:rPr>
          <w:rFonts w:ascii="Times New Roman" w:hAnsi="Times New Roman" w:cs="Times New Roman"/>
        </w:rPr>
        <w:t>Rajawali Pers</w:t>
      </w:r>
      <w:r w:rsidRPr="00805ED2">
        <w:rPr>
          <w:rFonts w:ascii="Times New Roman" w:hAnsi="Times New Roman" w:cs="Times New Roman"/>
          <w:lang w:val="en-US"/>
        </w:rPr>
        <w:t>, Jakarta.</w:t>
      </w:r>
    </w:p>
    <w:p w:rsidR="00805ED2" w:rsidRPr="00805ED2" w:rsidRDefault="00805ED2" w:rsidP="000A7B35">
      <w:pPr>
        <w:widowControl w:val="0"/>
        <w:autoSpaceDE w:val="0"/>
        <w:autoSpaceDN w:val="0"/>
        <w:adjustRightInd w:val="0"/>
        <w:spacing w:after="240" w:line="240" w:lineRule="auto"/>
        <w:ind w:left="709" w:hanging="709"/>
        <w:jc w:val="both"/>
        <w:rPr>
          <w:rFonts w:ascii="Times New Roman" w:hAnsi="Times New Roman" w:cs="Times New Roman"/>
          <w:lang w:val="id-ID"/>
        </w:rPr>
      </w:pPr>
      <w:r w:rsidRPr="00805ED2">
        <w:rPr>
          <w:rFonts w:ascii="Times New Roman" w:hAnsi="Times New Roman" w:cs="Times New Roman"/>
          <w:noProof/>
        </w:rPr>
        <w:t xml:space="preserve">Bappenas. 2010. </w:t>
      </w:r>
      <w:r w:rsidRPr="00805ED2">
        <w:rPr>
          <w:rFonts w:ascii="Times New Roman" w:hAnsi="Times New Roman" w:cs="Times New Roman"/>
          <w:i/>
          <w:noProof/>
        </w:rPr>
        <w:t xml:space="preserve"> Kajian Awal Penyusunan Indikator Komposit Perlindungan Anak</w:t>
      </w:r>
      <w:r w:rsidRPr="00805ED2">
        <w:rPr>
          <w:rFonts w:ascii="Times New Roman" w:hAnsi="Times New Roman" w:cs="Times New Roman"/>
          <w:noProof/>
        </w:rPr>
        <w:t>, Jakarta</w:t>
      </w:r>
      <w:r w:rsidRPr="00805ED2">
        <w:rPr>
          <w:rFonts w:ascii="Times New Roman" w:hAnsi="Times New Roman" w:cs="Times New Roman"/>
          <w:noProof/>
          <w:lang w:val="en-US"/>
        </w:rPr>
        <w:t>.</w:t>
      </w:r>
    </w:p>
    <w:p w:rsidR="00FB2BFF" w:rsidRPr="00A95117" w:rsidRDefault="00FB2BFF" w:rsidP="000A7B35">
      <w:pPr>
        <w:spacing w:after="240" w:line="240" w:lineRule="auto"/>
        <w:ind w:left="357" w:hanging="357"/>
        <w:rPr>
          <w:rFonts w:ascii="Times New Roman" w:hAnsi="Times New Roman" w:cs="Times New Roman"/>
          <w:b/>
          <w:lang w:val="en-US"/>
        </w:rPr>
      </w:pPr>
      <w:r w:rsidRPr="00FB2BFF">
        <w:rPr>
          <w:rFonts w:ascii="Times New Roman" w:hAnsi="Times New Roman" w:cs="Times New Roman"/>
          <w:b/>
        </w:rPr>
        <w:t xml:space="preserve">B. </w:t>
      </w:r>
      <w:proofErr w:type="spellStart"/>
      <w:r w:rsidRPr="00FB2BFF">
        <w:rPr>
          <w:rFonts w:ascii="Times New Roman" w:hAnsi="Times New Roman" w:cs="Times New Roman"/>
          <w:b/>
          <w:lang w:val="en-US"/>
        </w:rPr>
        <w:t>Jurnal</w:t>
      </w:r>
      <w:proofErr w:type="spellEnd"/>
      <w:r w:rsidRPr="00FB2BFF">
        <w:rPr>
          <w:rFonts w:ascii="Times New Roman" w:eastAsia="Times New Roman" w:hAnsi="Times New Roman" w:cs="Times New Roman"/>
          <w:b/>
          <w:lang w:val="en-US"/>
        </w:rPr>
        <w:fldChar w:fldCharType="begin" w:fldLock="1"/>
      </w:r>
      <w:r w:rsidRPr="00FB2BFF">
        <w:rPr>
          <w:rFonts w:ascii="Times New Roman" w:eastAsia="Times New Roman" w:hAnsi="Times New Roman" w:cs="Times New Roman"/>
          <w:b/>
          <w:lang w:val="en-US"/>
        </w:rPr>
        <w:instrText xml:space="preserve">ADDIN Mendeley Bibliography CSL_BIBLIOGRAPHY </w:instrText>
      </w:r>
      <w:r w:rsidRPr="00FB2BFF">
        <w:rPr>
          <w:rFonts w:ascii="Times New Roman" w:eastAsia="Times New Roman" w:hAnsi="Times New Roman" w:cs="Times New Roman"/>
          <w:b/>
          <w:lang w:val="en-US"/>
        </w:rPr>
        <w:fldChar w:fldCharType="separate"/>
      </w:r>
    </w:p>
    <w:p w:rsidR="00FB2BFF" w:rsidRPr="00FB2BFF" w:rsidRDefault="00FB2BFF" w:rsidP="000A7B35">
      <w:pPr>
        <w:widowControl w:val="0"/>
        <w:autoSpaceDE w:val="0"/>
        <w:autoSpaceDN w:val="0"/>
        <w:adjustRightInd w:val="0"/>
        <w:spacing w:after="240" w:line="240" w:lineRule="auto"/>
        <w:ind w:left="709" w:hanging="709"/>
        <w:jc w:val="both"/>
        <w:rPr>
          <w:rFonts w:ascii="Times New Roman" w:hAnsi="Times New Roman" w:cs="Times New Roman"/>
          <w:noProof/>
        </w:rPr>
      </w:pPr>
      <w:r w:rsidRPr="00FB2BFF">
        <w:rPr>
          <w:rFonts w:ascii="Times New Roman" w:hAnsi="Times New Roman" w:cs="Times New Roman"/>
          <w:noProof/>
        </w:rPr>
        <w:t xml:space="preserve">Fabiana Meijon, Fadul. </w:t>
      </w:r>
      <w:r w:rsidRPr="00FB2BFF">
        <w:rPr>
          <w:rFonts w:ascii="Times New Roman" w:hAnsi="Times New Roman" w:cs="Times New Roman"/>
          <w:noProof/>
          <w:lang w:val="en-US"/>
        </w:rPr>
        <w:t xml:space="preserve">2019. </w:t>
      </w:r>
      <w:r w:rsidRPr="00FB2BFF">
        <w:rPr>
          <w:rFonts w:ascii="Times New Roman" w:hAnsi="Times New Roman" w:cs="Times New Roman"/>
          <w:noProof/>
        </w:rPr>
        <w:t>“Perlindungan Hukum Terhadap Anak Terlantar Sebagai Upaya Untuk Meningkatkan Kesejahteraan Anak</w:t>
      </w:r>
      <w:r w:rsidRPr="00FB2BFF">
        <w:rPr>
          <w:rFonts w:ascii="Times New Roman" w:hAnsi="Times New Roman" w:cs="Times New Roman"/>
          <w:noProof/>
          <w:lang w:val="en-US"/>
        </w:rPr>
        <w:t>.</w:t>
      </w:r>
    </w:p>
    <w:p w:rsidR="00FB2BFF" w:rsidRPr="00FB2BFF" w:rsidRDefault="00FB2BFF" w:rsidP="000A7B35">
      <w:pPr>
        <w:widowControl w:val="0"/>
        <w:autoSpaceDE w:val="0"/>
        <w:autoSpaceDN w:val="0"/>
        <w:adjustRightInd w:val="0"/>
        <w:spacing w:after="240" w:line="240" w:lineRule="auto"/>
        <w:ind w:left="709" w:hanging="709"/>
        <w:jc w:val="both"/>
        <w:rPr>
          <w:rFonts w:ascii="Times New Roman" w:hAnsi="Times New Roman" w:cs="Times New Roman"/>
          <w:noProof/>
        </w:rPr>
      </w:pPr>
      <w:r w:rsidRPr="00FB2BFF">
        <w:rPr>
          <w:rFonts w:ascii="Times New Roman" w:hAnsi="Times New Roman" w:cs="Times New Roman"/>
          <w:noProof/>
        </w:rPr>
        <w:t>Haikal, Thio. 2018." Realisasi Perlindungan Anak Terlantar oleh Pemerintah daerah Kota Bandar Lampung". Justicia Sains</w:t>
      </w:r>
    </w:p>
    <w:p w:rsidR="00FB2BFF" w:rsidRPr="000A7B35" w:rsidRDefault="00FB2BFF" w:rsidP="000A7B35">
      <w:pPr>
        <w:widowControl w:val="0"/>
        <w:autoSpaceDE w:val="0"/>
        <w:autoSpaceDN w:val="0"/>
        <w:adjustRightInd w:val="0"/>
        <w:spacing w:after="240" w:line="240" w:lineRule="auto"/>
        <w:ind w:left="851" w:hanging="851"/>
        <w:jc w:val="both"/>
        <w:rPr>
          <w:rFonts w:ascii="Times New Roman" w:hAnsi="Times New Roman" w:cs="Times New Roman"/>
          <w:noProof/>
          <w:lang w:val="id-ID"/>
        </w:rPr>
      </w:pPr>
      <w:r w:rsidRPr="00FB2BFF">
        <w:rPr>
          <w:rFonts w:ascii="Times New Roman" w:hAnsi="Times New Roman" w:cs="Times New Roman"/>
          <w:noProof/>
        </w:rPr>
        <w:t xml:space="preserve">Khoirunnisa, Ratna, Edith. </w:t>
      </w:r>
      <w:r w:rsidRPr="00FB2BFF">
        <w:rPr>
          <w:rFonts w:ascii="Times New Roman" w:hAnsi="Times New Roman" w:cs="Times New Roman"/>
          <w:noProof/>
          <w:lang w:val="en-US"/>
        </w:rPr>
        <w:t xml:space="preserve">2020. </w:t>
      </w:r>
      <w:r w:rsidR="00A95117">
        <w:rPr>
          <w:rFonts w:ascii="Times New Roman" w:hAnsi="Times New Roman" w:cs="Times New Roman"/>
          <w:noProof/>
        </w:rPr>
        <w:t>“Perlindunga</w:t>
      </w:r>
      <w:r w:rsidR="000A7B35">
        <w:rPr>
          <w:rFonts w:ascii="Times New Roman" w:hAnsi="Times New Roman" w:cs="Times New Roman"/>
          <w:noProof/>
          <w:lang w:val="en-US"/>
        </w:rPr>
        <w:t xml:space="preserve"> </w:t>
      </w:r>
      <w:r w:rsidRPr="00FB2BFF">
        <w:rPr>
          <w:rFonts w:ascii="Times New Roman" w:hAnsi="Times New Roman" w:cs="Times New Roman"/>
          <w:noProof/>
        </w:rPr>
        <w:t xml:space="preserve">Hukum Anak Terlantar Atas Hak Anak.” </w:t>
      </w:r>
      <w:r w:rsidRPr="00FB2BFF">
        <w:rPr>
          <w:rFonts w:ascii="Times New Roman" w:hAnsi="Times New Roman" w:cs="Times New Roman"/>
          <w:i/>
          <w:iCs/>
          <w:noProof/>
        </w:rPr>
        <w:t>Notarius</w:t>
      </w:r>
      <w:r w:rsidRPr="00FB2BFF">
        <w:rPr>
          <w:rFonts w:ascii="Times New Roman" w:hAnsi="Times New Roman" w:cs="Times New Roman"/>
          <w:noProof/>
        </w:rPr>
        <w:t>.</w:t>
      </w:r>
    </w:p>
    <w:p w:rsidR="00FB2BFF" w:rsidRPr="00FB2BFF" w:rsidRDefault="00FB2BFF" w:rsidP="000A7B35">
      <w:pPr>
        <w:widowControl w:val="0"/>
        <w:autoSpaceDE w:val="0"/>
        <w:autoSpaceDN w:val="0"/>
        <w:adjustRightInd w:val="0"/>
        <w:spacing w:after="240" w:line="240" w:lineRule="auto"/>
        <w:ind w:left="709" w:hanging="709"/>
        <w:jc w:val="both"/>
        <w:rPr>
          <w:rFonts w:ascii="Times New Roman" w:hAnsi="Times New Roman" w:cs="Times New Roman"/>
          <w:noProof/>
        </w:rPr>
      </w:pPr>
      <w:r w:rsidRPr="00FB2BFF">
        <w:rPr>
          <w:rFonts w:ascii="Times New Roman" w:hAnsi="Times New Roman" w:cs="Times New Roman"/>
          <w:noProof/>
        </w:rPr>
        <w:t xml:space="preserve">Sri Artina. 2020. Analisis Yuridis tentang perlindungan Hukum Terhadap Anak Terlantar. </w:t>
      </w:r>
    </w:p>
    <w:p w:rsidR="00FB2BFF" w:rsidRPr="00FB2BFF" w:rsidRDefault="00FB2BFF" w:rsidP="000A7B35">
      <w:pPr>
        <w:widowControl w:val="0"/>
        <w:autoSpaceDE w:val="0"/>
        <w:autoSpaceDN w:val="0"/>
        <w:adjustRightInd w:val="0"/>
        <w:spacing w:after="240" w:line="240" w:lineRule="auto"/>
        <w:ind w:left="709" w:hanging="709"/>
        <w:jc w:val="both"/>
        <w:rPr>
          <w:rFonts w:ascii="Times New Roman" w:hAnsi="Times New Roman" w:cs="Times New Roman"/>
          <w:noProof/>
        </w:rPr>
      </w:pPr>
      <w:r w:rsidRPr="00FB2BFF">
        <w:rPr>
          <w:rFonts w:ascii="Times New Roman" w:hAnsi="Times New Roman" w:cs="Times New Roman"/>
          <w:noProof/>
        </w:rPr>
        <w:t xml:space="preserve">Suparyanto &amp; Rosad. </w:t>
      </w:r>
      <w:r w:rsidRPr="00FB2BFF">
        <w:rPr>
          <w:rFonts w:ascii="Times New Roman" w:hAnsi="Times New Roman" w:cs="Times New Roman"/>
          <w:noProof/>
          <w:lang w:val="en-US"/>
        </w:rPr>
        <w:t xml:space="preserve">2020. </w:t>
      </w:r>
      <w:r w:rsidRPr="00FB2BFF">
        <w:rPr>
          <w:rFonts w:ascii="Times New Roman" w:hAnsi="Times New Roman" w:cs="Times New Roman"/>
          <w:noProof/>
        </w:rPr>
        <w:t xml:space="preserve">“Tinjauan Umum Tentang Perlindungan Hukum.” </w:t>
      </w:r>
      <w:r w:rsidRPr="00FB2BFF">
        <w:rPr>
          <w:rFonts w:ascii="Times New Roman" w:hAnsi="Times New Roman" w:cs="Times New Roman"/>
          <w:i/>
          <w:iCs/>
          <w:noProof/>
          <w:lang w:val="en-US"/>
        </w:rPr>
        <w:t xml:space="preserve">Jurnal Sosial </w:t>
      </w:r>
      <w:r w:rsidRPr="00FB2BFF">
        <w:rPr>
          <w:rFonts w:ascii="Times New Roman" w:hAnsi="Times New Roman" w:cs="Times New Roman"/>
          <w:i/>
          <w:iCs/>
          <w:noProof/>
        </w:rPr>
        <w:t>(2015</w:t>
      </w:r>
      <w:r w:rsidRPr="00FB2BFF">
        <w:rPr>
          <w:rFonts w:ascii="Times New Roman" w:hAnsi="Times New Roman" w:cs="Times New Roman"/>
          <w:noProof/>
          <w:lang w:val="en-US"/>
        </w:rPr>
        <w:t>).</w:t>
      </w:r>
    </w:p>
    <w:p w:rsidR="00FB2BFF" w:rsidRPr="000A7B35" w:rsidRDefault="00FB2BFF" w:rsidP="000A7B35">
      <w:pPr>
        <w:widowControl w:val="0"/>
        <w:autoSpaceDE w:val="0"/>
        <w:autoSpaceDN w:val="0"/>
        <w:adjustRightInd w:val="0"/>
        <w:spacing w:after="240" w:line="240" w:lineRule="auto"/>
        <w:ind w:left="480" w:hanging="480"/>
        <w:jc w:val="both"/>
        <w:rPr>
          <w:rFonts w:ascii="Times New Roman" w:hAnsi="Times New Roman" w:cs="Times New Roman"/>
          <w:noProof/>
          <w:lang w:val="id-ID"/>
        </w:rPr>
      </w:pPr>
      <w:r w:rsidRPr="00FB2BFF">
        <w:rPr>
          <w:rFonts w:ascii="Times New Roman" w:hAnsi="Times New Roman" w:cs="Times New Roman"/>
          <w:noProof/>
        </w:rPr>
        <w:t xml:space="preserve">Kharimah, Ulfah. </w:t>
      </w:r>
      <w:r w:rsidRPr="00FB2BFF">
        <w:rPr>
          <w:rFonts w:ascii="Times New Roman" w:hAnsi="Times New Roman" w:cs="Times New Roman"/>
          <w:noProof/>
          <w:lang w:val="en-US"/>
        </w:rPr>
        <w:t xml:space="preserve">2019. </w:t>
      </w:r>
      <w:r w:rsidR="00A95117">
        <w:rPr>
          <w:rFonts w:ascii="Times New Roman" w:hAnsi="Times New Roman" w:cs="Times New Roman"/>
          <w:noProof/>
        </w:rPr>
        <w:t>“Implementasi Peraturan</w:t>
      </w:r>
      <w:r w:rsidR="000A7B35">
        <w:rPr>
          <w:rFonts w:ascii="Times New Roman" w:hAnsi="Times New Roman" w:cs="Times New Roman"/>
          <w:noProof/>
          <w:lang w:val="en-US"/>
        </w:rPr>
        <w:t xml:space="preserve"> </w:t>
      </w:r>
      <w:r w:rsidRPr="00FB2BFF">
        <w:rPr>
          <w:rFonts w:ascii="Times New Roman" w:hAnsi="Times New Roman" w:cs="Times New Roman"/>
          <w:noProof/>
        </w:rPr>
        <w:t>Walikota Padang Nomor 41 Tahun 2017 Tentang Tata Cara Pembinaan Anak Jalanan Oleh Dinas Sosial Kota Padang”.</w:t>
      </w:r>
    </w:p>
    <w:p w:rsidR="00FB2BFF" w:rsidRPr="00FB2BFF" w:rsidRDefault="00FB2BFF" w:rsidP="000A7B35">
      <w:pPr>
        <w:widowControl w:val="0"/>
        <w:autoSpaceDE w:val="0"/>
        <w:autoSpaceDN w:val="0"/>
        <w:adjustRightInd w:val="0"/>
        <w:spacing w:after="240" w:line="240" w:lineRule="auto"/>
        <w:ind w:left="480" w:hanging="480"/>
        <w:jc w:val="both"/>
        <w:rPr>
          <w:rFonts w:eastAsia="Times New Roman"/>
          <w:b/>
          <w:lang w:val="en-US"/>
        </w:rPr>
      </w:pPr>
      <w:r w:rsidRPr="00FB2BFF">
        <w:rPr>
          <w:rFonts w:ascii="Times New Roman" w:eastAsia="Times New Roman" w:hAnsi="Times New Roman" w:cs="Times New Roman"/>
          <w:b/>
          <w:lang w:val="en-US"/>
        </w:rPr>
        <w:fldChar w:fldCharType="end"/>
      </w:r>
    </w:p>
    <w:p w:rsidR="00DE60FD" w:rsidRPr="00FB2BFF" w:rsidRDefault="00DE60FD" w:rsidP="000A7B35">
      <w:pPr>
        <w:pStyle w:val="ListParagraph"/>
        <w:spacing w:after="240" w:line="240" w:lineRule="auto"/>
        <w:ind w:left="0"/>
        <w:contextualSpacing w:val="0"/>
        <w:jc w:val="both"/>
      </w:pPr>
    </w:p>
    <w:sectPr w:rsidR="00DE60FD" w:rsidRPr="00FB2BFF" w:rsidSect="0007274A">
      <w:type w:val="continuous"/>
      <w:pgSz w:w="11909" w:h="16834" w:code="9"/>
      <w:pgMar w:top="873" w:right="873" w:bottom="873" w:left="873" w:header="720" w:footer="720" w:gutter="0"/>
      <w:pgNumType w:start="1"/>
      <w:cols w:num="2" w:space="5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3A" w:rsidRDefault="0042563A" w:rsidP="008A314D">
      <w:pPr>
        <w:spacing w:line="240" w:lineRule="auto"/>
      </w:pPr>
      <w:r>
        <w:separator/>
      </w:r>
    </w:p>
  </w:endnote>
  <w:endnote w:type="continuationSeparator" w:id="0">
    <w:p w:rsidR="0042563A" w:rsidRDefault="0042563A" w:rsidP="008A3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3A" w:rsidRDefault="0042563A" w:rsidP="008A314D">
      <w:pPr>
        <w:spacing w:line="240" w:lineRule="auto"/>
      </w:pPr>
      <w:r>
        <w:separator/>
      </w:r>
    </w:p>
  </w:footnote>
  <w:footnote w:type="continuationSeparator" w:id="0">
    <w:p w:rsidR="0042563A" w:rsidRDefault="0042563A" w:rsidP="008A31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A4"/>
    <w:multiLevelType w:val="hybridMultilevel"/>
    <w:tmpl w:val="5F5227E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nsid w:val="0E7F5BA2"/>
    <w:multiLevelType w:val="hybridMultilevel"/>
    <w:tmpl w:val="60ECBAEA"/>
    <w:lvl w:ilvl="0" w:tplc="3809000F">
      <w:start w:val="1"/>
      <w:numFmt w:val="decimal"/>
      <w:lvlText w:val="%1."/>
      <w:lvlJc w:val="left"/>
      <w:pPr>
        <w:ind w:left="1865" w:hanging="360"/>
      </w:pPr>
    </w:lvl>
    <w:lvl w:ilvl="1" w:tplc="38090019" w:tentative="1">
      <w:start w:val="1"/>
      <w:numFmt w:val="lowerLetter"/>
      <w:lvlText w:val="%2."/>
      <w:lvlJc w:val="left"/>
      <w:pPr>
        <w:ind w:left="2585" w:hanging="360"/>
      </w:pPr>
    </w:lvl>
    <w:lvl w:ilvl="2" w:tplc="3809001B" w:tentative="1">
      <w:start w:val="1"/>
      <w:numFmt w:val="lowerRoman"/>
      <w:lvlText w:val="%3."/>
      <w:lvlJc w:val="right"/>
      <w:pPr>
        <w:ind w:left="3305" w:hanging="180"/>
      </w:pPr>
    </w:lvl>
    <w:lvl w:ilvl="3" w:tplc="3809000F" w:tentative="1">
      <w:start w:val="1"/>
      <w:numFmt w:val="decimal"/>
      <w:lvlText w:val="%4."/>
      <w:lvlJc w:val="left"/>
      <w:pPr>
        <w:ind w:left="4025" w:hanging="360"/>
      </w:pPr>
    </w:lvl>
    <w:lvl w:ilvl="4" w:tplc="38090019" w:tentative="1">
      <w:start w:val="1"/>
      <w:numFmt w:val="lowerLetter"/>
      <w:lvlText w:val="%5."/>
      <w:lvlJc w:val="left"/>
      <w:pPr>
        <w:ind w:left="4745" w:hanging="360"/>
      </w:pPr>
    </w:lvl>
    <w:lvl w:ilvl="5" w:tplc="3809001B" w:tentative="1">
      <w:start w:val="1"/>
      <w:numFmt w:val="lowerRoman"/>
      <w:lvlText w:val="%6."/>
      <w:lvlJc w:val="right"/>
      <w:pPr>
        <w:ind w:left="5465" w:hanging="180"/>
      </w:pPr>
    </w:lvl>
    <w:lvl w:ilvl="6" w:tplc="3809000F" w:tentative="1">
      <w:start w:val="1"/>
      <w:numFmt w:val="decimal"/>
      <w:lvlText w:val="%7."/>
      <w:lvlJc w:val="left"/>
      <w:pPr>
        <w:ind w:left="6185" w:hanging="360"/>
      </w:pPr>
    </w:lvl>
    <w:lvl w:ilvl="7" w:tplc="38090019" w:tentative="1">
      <w:start w:val="1"/>
      <w:numFmt w:val="lowerLetter"/>
      <w:lvlText w:val="%8."/>
      <w:lvlJc w:val="left"/>
      <w:pPr>
        <w:ind w:left="6905" w:hanging="360"/>
      </w:pPr>
    </w:lvl>
    <w:lvl w:ilvl="8" w:tplc="3809001B" w:tentative="1">
      <w:start w:val="1"/>
      <w:numFmt w:val="lowerRoman"/>
      <w:lvlText w:val="%9."/>
      <w:lvlJc w:val="right"/>
      <w:pPr>
        <w:ind w:left="7625" w:hanging="180"/>
      </w:pPr>
    </w:lvl>
  </w:abstractNum>
  <w:abstractNum w:abstractNumId="2">
    <w:nsid w:val="2E4B38E8"/>
    <w:multiLevelType w:val="hybridMultilevel"/>
    <w:tmpl w:val="D6A290A6"/>
    <w:lvl w:ilvl="0" w:tplc="3809000F">
      <w:start w:val="1"/>
      <w:numFmt w:val="decimal"/>
      <w:lvlText w:val="%1."/>
      <w:lvlJc w:val="left"/>
      <w:pPr>
        <w:ind w:left="4604" w:hanging="360"/>
      </w:pPr>
    </w:lvl>
    <w:lvl w:ilvl="1" w:tplc="38090019" w:tentative="1">
      <w:start w:val="1"/>
      <w:numFmt w:val="lowerLetter"/>
      <w:lvlText w:val="%2."/>
      <w:lvlJc w:val="left"/>
      <w:pPr>
        <w:ind w:left="5324" w:hanging="360"/>
      </w:pPr>
    </w:lvl>
    <w:lvl w:ilvl="2" w:tplc="3809001B" w:tentative="1">
      <w:start w:val="1"/>
      <w:numFmt w:val="lowerRoman"/>
      <w:lvlText w:val="%3."/>
      <w:lvlJc w:val="right"/>
      <w:pPr>
        <w:ind w:left="6044" w:hanging="180"/>
      </w:pPr>
    </w:lvl>
    <w:lvl w:ilvl="3" w:tplc="3809000F" w:tentative="1">
      <w:start w:val="1"/>
      <w:numFmt w:val="decimal"/>
      <w:lvlText w:val="%4."/>
      <w:lvlJc w:val="left"/>
      <w:pPr>
        <w:ind w:left="6764" w:hanging="360"/>
      </w:pPr>
    </w:lvl>
    <w:lvl w:ilvl="4" w:tplc="38090019" w:tentative="1">
      <w:start w:val="1"/>
      <w:numFmt w:val="lowerLetter"/>
      <w:lvlText w:val="%5."/>
      <w:lvlJc w:val="left"/>
      <w:pPr>
        <w:ind w:left="7484" w:hanging="360"/>
      </w:pPr>
    </w:lvl>
    <w:lvl w:ilvl="5" w:tplc="3809001B" w:tentative="1">
      <w:start w:val="1"/>
      <w:numFmt w:val="lowerRoman"/>
      <w:lvlText w:val="%6."/>
      <w:lvlJc w:val="right"/>
      <w:pPr>
        <w:ind w:left="8204" w:hanging="180"/>
      </w:pPr>
    </w:lvl>
    <w:lvl w:ilvl="6" w:tplc="3809000F" w:tentative="1">
      <w:start w:val="1"/>
      <w:numFmt w:val="decimal"/>
      <w:lvlText w:val="%7."/>
      <w:lvlJc w:val="left"/>
      <w:pPr>
        <w:ind w:left="8924" w:hanging="360"/>
      </w:pPr>
    </w:lvl>
    <w:lvl w:ilvl="7" w:tplc="38090019" w:tentative="1">
      <w:start w:val="1"/>
      <w:numFmt w:val="lowerLetter"/>
      <w:lvlText w:val="%8."/>
      <w:lvlJc w:val="left"/>
      <w:pPr>
        <w:ind w:left="9644" w:hanging="360"/>
      </w:pPr>
    </w:lvl>
    <w:lvl w:ilvl="8" w:tplc="3809001B" w:tentative="1">
      <w:start w:val="1"/>
      <w:numFmt w:val="lowerRoman"/>
      <w:lvlText w:val="%9."/>
      <w:lvlJc w:val="right"/>
      <w:pPr>
        <w:ind w:left="10364" w:hanging="180"/>
      </w:pPr>
    </w:lvl>
  </w:abstractNum>
  <w:abstractNum w:abstractNumId="3">
    <w:nsid w:val="2F700955"/>
    <w:multiLevelType w:val="hybridMultilevel"/>
    <w:tmpl w:val="76FAE2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048004F"/>
    <w:multiLevelType w:val="hybridMultilevel"/>
    <w:tmpl w:val="0D6AE6AA"/>
    <w:lvl w:ilvl="0" w:tplc="D03C493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9CF7E66"/>
    <w:multiLevelType w:val="hybridMultilevel"/>
    <w:tmpl w:val="15FCD02C"/>
    <w:lvl w:ilvl="0" w:tplc="FFFFFFFF">
      <w:start w:val="1"/>
      <w:numFmt w:val="upperLetter"/>
      <w:lvlText w:val="%1."/>
      <w:lvlJc w:val="left"/>
      <w:pPr>
        <w:ind w:left="927" w:hanging="360"/>
      </w:pPr>
      <w:rPr>
        <w:rFonts w:ascii="Times New Roman" w:eastAsia="SimSu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3F3809DD"/>
    <w:multiLevelType w:val="hybridMultilevel"/>
    <w:tmpl w:val="BB787A08"/>
    <w:lvl w:ilvl="0" w:tplc="DE40BB4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nsid w:val="442176C1"/>
    <w:multiLevelType w:val="hybridMultilevel"/>
    <w:tmpl w:val="1568810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nsid w:val="546565B6"/>
    <w:multiLevelType w:val="hybridMultilevel"/>
    <w:tmpl w:val="15FCD02C"/>
    <w:lvl w:ilvl="0" w:tplc="FFFFFFFF">
      <w:start w:val="1"/>
      <w:numFmt w:val="upperLetter"/>
      <w:lvlText w:val="%1."/>
      <w:lvlJc w:val="left"/>
      <w:pPr>
        <w:ind w:left="927" w:hanging="360"/>
      </w:pPr>
      <w:rPr>
        <w:rFonts w:ascii="Times New Roman" w:eastAsia="SimSu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59E14DAD"/>
    <w:multiLevelType w:val="multilevel"/>
    <w:tmpl w:val="EA50AE54"/>
    <w:lvl w:ilvl="0">
      <w:start w:val="2"/>
      <w:numFmt w:val="lowerLetter"/>
      <w:lvlText w:val="%1."/>
      <w:lvlJc w:val="left"/>
      <w:pPr>
        <w:ind w:left="1724" w:hanging="360"/>
      </w:pPr>
      <w:rPr>
        <w:rFonts w:hint="default"/>
      </w:rPr>
    </w:lvl>
    <w:lvl w:ilvl="1">
      <w:start w:val="1"/>
      <w:numFmt w:val="lowerLetter"/>
      <w:lvlText w:val="%2."/>
      <w:lvlJc w:val="left"/>
      <w:pPr>
        <w:ind w:left="2444" w:hanging="360"/>
      </w:pPr>
      <w:rPr>
        <w:rFonts w:hint="default"/>
      </w:rPr>
    </w:lvl>
    <w:lvl w:ilvl="2">
      <w:start w:val="1"/>
      <w:numFmt w:val="lowerRoman"/>
      <w:lvlText w:val="%3."/>
      <w:lvlJc w:val="right"/>
      <w:pPr>
        <w:ind w:left="3164" w:hanging="180"/>
      </w:pPr>
      <w:rPr>
        <w:rFonts w:hint="default"/>
      </w:rPr>
    </w:lvl>
    <w:lvl w:ilvl="3">
      <w:start w:val="1"/>
      <w:numFmt w:val="decimal"/>
      <w:lvlText w:val="%4."/>
      <w:lvlJc w:val="left"/>
      <w:pPr>
        <w:ind w:left="3884" w:hanging="360"/>
      </w:pPr>
      <w:rPr>
        <w:rFonts w:hint="default"/>
      </w:rPr>
    </w:lvl>
    <w:lvl w:ilvl="4">
      <w:start w:val="1"/>
      <w:numFmt w:val="lowerLetter"/>
      <w:lvlText w:val="%5."/>
      <w:lvlJc w:val="left"/>
      <w:pPr>
        <w:ind w:left="4604" w:hanging="360"/>
      </w:pPr>
      <w:rPr>
        <w:rFonts w:hint="default"/>
      </w:rPr>
    </w:lvl>
    <w:lvl w:ilvl="5">
      <w:start w:val="1"/>
      <w:numFmt w:val="lowerRoman"/>
      <w:lvlText w:val="%6."/>
      <w:lvlJc w:val="right"/>
      <w:pPr>
        <w:ind w:left="5324" w:hanging="180"/>
      </w:pPr>
      <w:rPr>
        <w:rFonts w:hint="default"/>
      </w:rPr>
    </w:lvl>
    <w:lvl w:ilvl="6">
      <w:start w:val="1"/>
      <w:numFmt w:val="decimal"/>
      <w:lvlText w:val="%7."/>
      <w:lvlJc w:val="left"/>
      <w:pPr>
        <w:ind w:left="6044" w:hanging="360"/>
      </w:pPr>
      <w:rPr>
        <w:rFonts w:hint="default"/>
      </w:rPr>
    </w:lvl>
    <w:lvl w:ilvl="7">
      <w:start w:val="1"/>
      <w:numFmt w:val="lowerLetter"/>
      <w:lvlText w:val="%8."/>
      <w:lvlJc w:val="left"/>
      <w:pPr>
        <w:ind w:left="6764" w:hanging="360"/>
      </w:pPr>
      <w:rPr>
        <w:rFonts w:hint="default"/>
      </w:rPr>
    </w:lvl>
    <w:lvl w:ilvl="8">
      <w:start w:val="1"/>
      <w:numFmt w:val="lowerRoman"/>
      <w:lvlText w:val="%9."/>
      <w:lvlJc w:val="right"/>
      <w:pPr>
        <w:ind w:left="7484" w:hanging="180"/>
      </w:pPr>
      <w:rPr>
        <w:rFonts w:hint="default"/>
      </w:rPr>
    </w:lvl>
  </w:abstractNum>
  <w:abstractNum w:abstractNumId="10">
    <w:nsid w:val="5EBA4B04"/>
    <w:multiLevelType w:val="multilevel"/>
    <w:tmpl w:val="2CBCA1A8"/>
    <w:lvl w:ilvl="0">
      <w:start w:val="2"/>
      <w:numFmt w:val="lowerLetter"/>
      <w:lvlText w:val="%1."/>
      <w:lvlJc w:val="left"/>
      <w:pPr>
        <w:ind w:left="1724" w:hanging="360"/>
      </w:pPr>
      <w:rPr>
        <w:rFonts w:hint="default"/>
      </w:rPr>
    </w:lvl>
    <w:lvl w:ilvl="1">
      <w:start w:val="1"/>
      <w:numFmt w:val="lowerLetter"/>
      <w:lvlText w:val="%2."/>
      <w:lvlJc w:val="left"/>
      <w:pPr>
        <w:ind w:left="2444" w:hanging="360"/>
      </w:pPr>
      <w:rPr>
        <w:rFonts w:hint="default"/>
      </w:rPr>
    </w:lvl>
    <w:lvl w:ilvl="2">
      <w:start w:val="1"/>
      <w:numFmt w:val="lowerRoman"/>
      <w:lvlText w:val="%3."/>
      <w:lvlJc w:val="right"/>
      <w:pPr>
        <w:ind w:left="3164" w:hanging="180"/>
      </w:pPr>
      <w:rPr>
        <w:rFonts w:hint="default"/>
      </w:rPr>
    </w:lvl>
    <w:lvl w:ilvl="3">
      <w:start w:val="1"/>
      <w:numFmt w:val="decimal"/>
      <w:lvlText w:val="%4."/>
      <w:lvlJc w:val="left"/>
      <w:pPr>
        <w:ind w:left="3884" w:hanging="360"/>
      </w:pPr>
      <w:rPr>
        <w:rFonts w:hint="default"/>
      </w:rPr>
    </w:lvl>
    <w:lvl w:ilvl="4">
      <w:start w:val="1"/>
      <w:numFmt w:val="lowerLetter"/>
      <w:lvlText w:val="%5."/>
      <w:lvlJc w:val="left"/>
      <w:pPr>
        <w:ind w:left="4604" w:hanging="360"/>
      </w:pPr>
      <w:rPr>
        <w:rFonts w:hint="default"/>
      </w:rPr>
    </w:lvl>
    <w:lvl w:ilvl="5">
      <w:start w:val="1"/>
      <w:numFmt w:val="lowerRoman"/>
      <w:lvlText w:val="%6."/>
      <w:lvlJc w:val="right"/>
      <w:pPr>
        <w:ind w:left="5324" w:hanging="180"/>
      </w:pPr>
      <w:rPr>
        <w:rFonts w:hint="default"/>
      </w:rPr>
    </w:lvl>
    <w:lvl w:ilvl="6">
      <w:start w:val="1"/>
      <w:numFmt w:val="decimal"/>
      <w:lvlText w:val="%7."/>
      <w:lvlJc w:val="left"/>
      <w:pPr>
        <w:ind w:left="6044" w:hanging="360"/>
      </w:pPr>
      <w:rPr>
        <w:rFonts w:hint="default"/>
      </w:rPr>
    </w:lvl>
    <w:lvl w:ilvl="7">
      <w:start w:val="1"/>
      <w:numFmt w:val="lowerLetter"/>
      <w:lvlText w:val="%8."/>
      <w:lvlJc w:val="left"/>
      <w:pPr>
        <w:ind w:left="6764" w:hanging="360"/>
      </w:pPr>
      <w:rPr>
        <w:rFonts w:hint="default"/>
      </w:rPr>
    </w:lvl>
    <w:lvl w:ilvl="8">
      <w:start w:val="1"/>
      <w:numFmt w:val="lowerRoman"/>
      <w:lvlText w:val="%9."/>
      <w:lvlJc w:val="right"/>
      <w:pPr>
        <w:ind w:left="7484" w:hanging="180"/>
      </w:pPr>
      <w:rPr>
        <w:rFonts w:hint="default"/>
      </w:rPr>
    </w:lvl>
  </w:abstractNum>
  <w:abstractNum w:abstractNumId="11">
    <w:nsid w:val="6C971D17"/>
    <w:multiLevelType w:val="hybridMultilevel"/>
    <w:tmpl w:val="1AD4AB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40537AC"/>
    <w:multiLevelType w:val="hybridMultilevel"/>
    <w:tmpl w:val="15FCD02C"/>
    <w:lvl w:ilvl="0" w:tplc="FFFFFFFF">
      <w:start w:val="1"/>
      <w:numFmt w:val="upperLetter"/>
      <w:lvlText w:val="%1."/>
      <w:lvlJc w:val="left"/>
      <w:pPr>
        <w:ind w:left="1637" w:hanging="360"/>
      </w:pPr>
      <w:rPr>
        <w:rFonts w:ascii="Times New Roman" w:eastAsia="SimSun" w:hAnsi="Times New Roman" w:cs="Times New Roman"/>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3">
    <w:nsid w:val="7D4F055A"/>
    <w:multiLevelType w:val="hybridMultilevel"/>
    <w:tmpl w:val="6DBA0F52"/>
    <w:lvl w:ilvl="0" w:tplc="1BF048C0">
      <w:start w:val="1"/>
      <w:numFmt w:val="lowerLetter"/>
      <w:lvlText w:val="%1."/>
      <w:lvlJc w:val="left"/>
      <w:pPr>
        <w:ind w:left="644" w:hanging="360"/>
      </w:pPr>
      <w:rPr>
        <w:rFonts w:eastAsia="Arial"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
  </w:num>
  <w:num w:numId="2">
    <w:abstractNumId w:val="12"/>
  </w:num>
  <w:num w:numId="3">
    <w:abstractNumId w:val="8"/>
  </w:num>
  <w:num w:numId="4">
    <w:abstractNumId w:val="5"/>
  </w:num>
  <w:num w:numId="5">
    <w:abstractNumId w:val="6"/>
  </w:num>
  <w:num w:numId="6">
    <w:abstractNumId w:val="13"/>
  </w:num>
  <w:num w:numId="7">
    <w:abstractNumId w:val="10"/>
  </w:num>
  <w:num w:numId="8">
    <w:abstractNumId w:val="2"/>
  </w:num>
  <w:num w:numId="9">
    <w:abstractNumId w:val="9"/>
  </w:num>
  <w:num w:numId="10">
    <w:abstractNumId w:val="3"/>
  </w:num>
  <w:num w:numId="11">
    <w:abstractNumId w:val="4"/>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065E1"/>
    <w:rsid w:val="0007274A"/>
    <w:rsid w:val="000752C3"/>
    <w:rsid w:val="000A3E95"/>
    <w:rsid w:val="000A7B35"/>
    <w:rsid w:val="000B5927"/>
    <w:rsid w:val="001067BF"/>
    <w:rsid w:val="00116702"/>
    <w:rsid w:val="00142B91"/>
    <w:rsid w:val="001632A3"/>
    <w:rsid w:val="00164395"/>
    <w:rsid w:val="0019128B"/>
    <w:rsid w:val="001C5D71"/>
    <w:rsid w:val="001F1FF5"/>
    <w:rsid w:val="00272319"/>
    <w:rsid w:val="00322623"/>
    <w:rsid w:val="00353725"/>
    <w:rsid w:val="0038390A"/>
    <w:rsid w:val="00394CB2"/>
    <w:rsid w:val="003B405B"/>
    <w:rsid w:val="00424C06"/>
    <w:rsid w:val="0042563A"/>
    <w:rsid w:val="004A53F0"/>
    <w:rsid w:val="004C3736"/>
    <w:rsid w:val="004D6CAD"/>
    <w:rsid w:val="004F6396"/>
    <w:rsid w:val="005661E1"/>
    <w:rsid w:val="005A7C66"/>
    <w:rsid w:val="005C3ADA"/>
    <w:rsid w:val="005D30C9"/>
    <w:rsid w:val="005E73B6"/>
    <w:rsid w:val="005F1ED5"/>
    <w:rsid w:val="00625DD3"/>
    <w:rsid w:val="0062756F"/>
    <w:rsid w:val="00656C0D"/>
    <w:rsid w:val="0068777E"/>
    <w:rsid w:val="006B2DEE"/>
    <w:rsid w:val="007334E4"/>
    <w:rsid w:val="00775A8D"/>
    <w:rsid w:val="0078013C"/>
    <w:rsid w:val="007957C6"/>
    <w:rsid w:val="007A3100"/>
    <w:rsid w:val="00805ED2"/>
    <w:rsid w:val="00815D3A"/>
    <w:rsid w:val="0088223E"/>
    <w:rsid w:val="008A0040"/>
    <w:rsid w:val="008A314D"/>
    <w:rsid w:val="008C06A6"/>
    <w:rsid w:val="008F7E07"/>
    <w:rsid w:val="00914422"/>
    <w:rsid w:val="0099204C"/>
    <w:rsid w:val="009C5B09"/>
    <w:rsid w:val="009E0078"/>
    <w:rsid w:val="00A15857"/>
    <w:rsid w:val="00A95117"/>
    <w:rsid w:val="00AA46ED"/>
    <w:rsid w:val="00B05629"/>
    <w:rsid w:val="00B11A8D"/>
    <w:rsid w:val="00B17F64"/>
    <w:rsid w:val="00B27B6C"/>
    <w:rsid w:val="00BB784B"/>
    <w:rsid w:val="00C36C8B"/>
    <w:rsid w:val="00C37F4D"/>
    <w:rsid w:val="00C61DA2"/>
    <w:rsid w:val="00D2253F"/>
    <w:rsid w:val="00D262A3"/>
    <w:rsid w:val="00D34084"/>
    <w:rsid w:val="00DE60FD"/>
    <w:rsid w:val="00E05843"/>
    <w:rsid w:val="00E33CDC"/>
    <w:rsid w:val="00E46568"/>
    <w:rsid w:val="00E51B93"/>
    <w:rsid w:val="00EB37FA"/>
    <w:rsid w:val="00ED5E70"/>
    <w:rsid w:val="00F06B2F"/>
    <w:rsid w:val="00F64E4F"/>
    <w:rsid w:val="00FB2BFF"/>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customStyle="1" w:styleId="UnresolvedMention">
    <w:name w:val="Unresolved Mention"/>
    <w:uiPriority w:val="99"/>
    <w:semiHidden/>
    <w:unhideWhenUsed/>
    <w:rsid w:val="00A15857"/>
    <w:rPr>
      <w:color w:val="605E5C"/>
      <w:shd w:val="clear" w:color="auto" w:fill="E1DFDD"/>
    </w:rPr>
  </w:style>
  <w:style w:type="paragraph" w:styleId="ListParagraph">
    <w:name w:val="List Paragraph"/>
    <w:aliases w:val="Body of text"/>
    <w:basedOn w:val="Normal"/>
    <w:link w:val="ListParagraphChar"/>
    <w:uiPriority w:val="34"/>
    <w:qFormat/>
    <w:rsid w:val="008A314D"/>
    <w:pPr>
      <w:spacing w:after="200"/>
      <w:ind w:left="720"/>
      <w:contextualSpacing/>
    </w:pPr>
    <w:rPr>
      <w:rFonts w:ascii="Times New Roman" w:eastAsia="SimSun" w:hAnsi="Times New Roman" w:cs="Times New Roman"/>
      <w:lang w:val="id-ID" w:eastAsia="id-ID"/>
    </w:rPr>
  </w:style>
  <w:style w:type="paragraph" w:styleId="FootnoteText">
    <w:name w:val="footnote text"/>
    <w:basedOn w:val="Normal"/>
    <w:link w:val="FootnoteTextChar"/>
    <w:uiPriority w:val="99"/>
    <w:unhideWhenUsed/>
    <w:qFormat/>
    <w:rsid w:val="008A314D"/>
    <w:pPr>
      <w:spacing w:line="240" w:lineRule="auto"/>
    </w:pPr>
    <w:rPr>
      <w:rFonts w:ascii="Calibri" w:eastAsia="Calibri" w:hAnsi="Calibri" w:cs="Times New Roman"/>
      <w:sz w:val="20"/>
      <w:szCs w:val="20"/>
      <w:lang w:val="en-US"/>
    </w:rPr>
  </w:style>
  <w:style w:type="character" w:customStyle="1" w:styleId="FootnoteTextChar">
    <w:name w:val="Footnote Text Char"/>
    <w:link w:val="FootnoteText"/>
    <w:uiPriority w:val="99"/>
    <w:qFormat/>
    <w:rsid w:val="008A314D"/>
    <w:rPr>
      <w:rFonts w:ascii="Calibri" w:eastAsia="Calibri" w:hAnsi="Calibri"/>
      <w:lang w:val="en-US" w:eastAsia="en-US"/>
    </w:rPr>
  </w:style>
  <w:style w:type="character" w:styleId="FootnoteReference">
    <w:name w:val="footnote reference"/>
    <w:uiPriority w:val="99"/>
    <w:unhideWhenUsed/>
    <w:qFormat/>
    <w:rsid w:val="008A314D"/>
    <w:rPr>
      <w:vertAlign w:val="superscript"/>
    </w:rPr>
  </w:style>
  <w:style w:type="character" w:customStyle="1" w:styleId="ListParagraphChar">
    <w:name w:val="List Paragraph Char"/>
    <w:aliases w:val="Body of text Char"/>
    <w:link w:val="ListParagraph"/>
    <w:uiPriority w:val="34"/>
    <w:qFormat/>
    <w:locked/>
    <w:rsid w:val="008A314D"/>
    <w:rPr>
      <w:rFonts w:eastAsia="SimSun"/>
      <w:sz w:val="22"/>
      <w:szCs w:val="22"/>
      <w:lang w:val="id-ID" w:eastAsia="id-ID"/>
    </w:rPr>
  </w:style>
  <w:style w:type="paragraph" w:styleId="Bibliography">
    <w:name w:val="Bibliography"/>
    <w:basedOn w:val="Normal"/>
    <w:next w:val="Normal"/>
    <w:uiPriority w:val="37"/>
    <w:unhideWhenUsed/>
    <w:rsid w:val="00E46568"/>
    <w:pPr>
      <w:spacing w:after="200"/>
    </w:pPr>
    <w:rPr>
      <w:rFonts w:ascii="Times New Roman" w:eastAsia="SimSun" w:hAnsi="Times New Roman" w:cs="Times New Roman"/>
      <w:lang w:val="id-ID" w:eastAsia="id-ID"/>
    </w:rPr>
  </w:style>
  <w:style w:type="paragraph" w:styleId="BodyText">
    <w:name w:val="Body Text"/>
    <w:basedOn w:val="Normal"/>
    <w:link w:val="BodyTextChar"/>
    <w:uiPriority w:val="1"/>
    <w:qFormat/>
    <w:rsid w:val="000B5927"/>
    <w:pPr>
      <w:widowControl w:val="0"/>
      <w:autoSpaceDE w:val="0"/>
      <w:autoSpaceDN w:val="0"/>
      <w:spacing w:line="240" w:lineRule="auto"/>
    </w:pPr>
    <w:rPr>
      <w:rFonts w:ascii="Times New Roman" w:eastAsia="Times New Roman" w:hAnsi="Times New Roman" w:cs="Times New Roman"/>
      <w:sz w:val="24"/>
      <w:szCs w:val="24"/>
      <w:lang w:val="id-ID"/>
    </w:rPr>
  </w:style>
  <w:style w:type="character" w:customStyle="1" w:styleId="BodyTextChar">
    <w:name w:val="Body Text Char"/>
    <w:link w:val="BodyText"/>
    <w:uiPriority w:val="1"/>
    <w:rsid w:val="000B5927"/>
    <w:rPr>
      <w:rFonts w:eastAsia="Times New Roman"/>
      <w:sz w:val="24"/>
      <w:szCs w:val="24"/>
      <w:lang w:val="id-ID" w:eastAsia="en-US"/>
    </w:rPr>
  </w:style>
  <w:style w:type="table" w:styleId="TableGrid">
    <w:name w:val="Table Grid"/>
    <w:basedOn w:val="TableNormal"/>
    <w:uiPriority w:val="59"/>
    <w:rsid w:val="008A0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customStyle="1" w:styleId="UnresolvedMention">
    <w:name w:val="Unresolved Mention"/>
    <w:uiPriority w:val="99"/>
    <w:semiHidden/>
    <w:unhideWhenUsed/>
    <w:rsid w:val="00A15857"/>
    <w:rPr>
      <w:color w:val="605E5C"/>
      <w:shd w:val="clear" w:color="auto" w:fill="E1DFDD"/>
    </w:rPr>
  </w:style>
  <w:style w:type="paragraph" w:styleId="ListParagraph">
    <w:name w:val="List Paragraph"/>
    <w:aliases w:val="Body of text"/>
    <w:basedOn w:val="Normal"/>
    <w:link w:val="ListParagraphChar"/>
    <w:uiPriority w:val="34"/>
    <w:qFormat/>
    <w:rsid w:val="008A314D"/>
    <w:pPr>
      <w:spacing w:after="200"/>
      <w:ind w:left="720"/>
      <w:contextualSpacing/>
    </w:pPr>
    <w:rPr>
      <w:rFonts w:ascii="Times New Roman" w:eastAsia="SimSun" w:hAnsi="Times New Roman" w:cs="Times New Roman"/>
      <w:lang w:val="id-ID" w:eastAsia="id-ID"/>
    </w:rPr>
  </w:style>
  <w:style w:type="paragraph" w:styleId="FootnoteText">
    <w:name w:val="footnote text"/>
    <w:basedOn w:val="Normal"/>
    <w:link w:val="FootnoteTextChar"/>
    <w:uiPriority w:val="99"/>
    <w:unhideWhenUsed/>
    <w:qFormat/>
    <w:rsid w:val="008A314D"/>
    <w:pPr>
      <w:spacing w:line="240" w:lineRule="auto"/>
    </w:pPr>
    <w:rPr>
      <w:rFonts w:ascii="Calibri" w:eastAsia="Calibri" w:hAnsi="Calibri" w:cs="Times New Roman"/>
      <w:sz w:val="20"/>
      <w:szCs w:val="20"/>
      <w:lang w:val="en-US"/>
    </w:rPr>
  </w:style>
  <w:style w:type="character" w:customStyle="1" w:styleId="FootnoteTextChar">
    <w:name w:val="Footnote Text Char"/>
    <w:link w:val="FootnoteText"/>
    <w:uiPriority w:val="99"/>
    <w:qFormat/>
    <w:rsid w:val="008A314D"/>
    <w:rPr>
      <w:rFonts w:ascii="Calibri" w:eastAsia="Calibri" w:hAnsi="Calibri"/>
      <w:lang w:val="en-US" w:eastAsia="en-US"/>
    </w:rPr>
  </w:style>
  <w:style w:type="character" w:styleId="FootnoteReference">
    <w:name w:val="footnote reference"/>
    <w:uiPriority w:val="99"/>
    <w:unhideWhenUsed/>
    <w:qFormat/>
    <w:rsid w:val="008A314D"/>
    <w:rPr>
      <w:vertAlign w:val="superscript"/>
    </w:rPr>
  </w:style>
  <w:style w:type="character" w:customStyle="1" w:styleId="ListParagraphChar">
    <w:name w:val="List Paragraph Char"/>
    <w:aliases w:val="Body of text Char"/>
    <w:link w:val="ListParagraph"/>
    <w:uiPriority w:val="34"/>
    <w:qFormat/>
    <w:locked/>
    <w:rsid w:val="008A314D"/>
    <w:rPr>
      <w:rFonts w:eastAsia="SimSun"/>
      <w:sz w:val="22"/>
      <w:szCs w:val="22"/>
      <w:lang w:val="id-ID" w:eastAsia="id-ID"/>
    </w:rPr>
  </w:style>
  <w:style w:type="paragraph" w:styleId="Bibliography">
    <w:name w:val="Bibliography"/>
    <w:basedOn w:val="Normal"/>
    <w:next w:val="Normal"/>
    <w:uiPriority w:val="37"/>
    <w:unhideWhenUsed/>
    <w:rsid w:val="00E46568"/>
    <w:pPr>
      <w:spacing w:after="200"/>
    </w:pPr>
    <w:rPr>
      <w:rFonts w:ascii="Times New Roman" w:eastAsia="SimSun" w:hAnsi="Times New Roman" w:cs="Times New Roman"/>
      <w:lang w:val="id-ID" w:eastAsia="id-ID"/>
    </w:rPr>
  </w:style>
  <w:style w:type="paragraph" w:styleId="BodyText">
    <w:name w:val="Body Text"/>
    <w:basedOn w:val="Normal"/>
    <w:link w:val="BodyTextChar"/>
    <w:uiPriority w:val="1"/>
    <w:qFormat/>
    <w:rsid w:val="000B5927"/>
    <w:pPr>
      <w:widowControl w:val="0"/>
      <w:autoSpaceDE w:val="0"/>
      <w:autoSpaceDN w:val="0"/>
      <w:spacing w:line="240" w:lineRule="auto"/>
    </w:pPr>
    <w:rPr>
      <w:rFonts w:ascii="Times New Roman" w:eastAsia="Times New Roman" w:hAnsi="Times New Roman" w:cs="Times New Roman"/>
      <w:sz w:val="24"/>
      <w:szCs w:val="24"/>
      <w:lang w:val="id-ID"/>
    </w:rPr>
  </w:style>
  <w:style w:type="character" w:customStyle="1" w:styleId="BodyTextChar">
    <w:name w:val="Body Text Char"/>
    <w:link w:val="BodyText"/>
    <w:uiPriority w:val="1"/>
    <w:rsid w:val="000B5927"/>
    <w:rPr>
      <w:rFonts w:eastAsia="Times New Roman"/>
      <w:sz w:val="24"/>
      <w:szCs w:val="24"/>
      <w:lang w:val="id-ID" w:eastAsia="en-US"/>
    </w:rPr>
  </w:style>
  <w:style w:type="table" w:styleId="TableGrid">
    <w:name w:val="Table Grid"/>
    <w:basedOn w:val="TableNormal"/>
    <w:uiPriority w:val="59"/>
    <w:rsid w:val="008A0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4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3</cp:revision>
  <cp:lastPrinted>2023-10-16T07:00:00Z</cp:lastPrinted>
  <dcterms:created xsi:type="dcterms:W3CDTF">2023-10-27T06:58:00Z</dcterms:created>
  <dcterms:modified xsi:type="dcterms:W3CDTF">2023-10-27T07:06:00Z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