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A2" w:rsidRPr="008F60A2" w:rsidRDefault="008F60A2" w:rsidP="006133FC">
      <w:pPr>
        <w:ind w:left="140"/>
        <w:jc w:val="center"/>
        <w:rPr>
          <w:rFonts w:ascii="Times New Roman" w:eastAsia="Times New Roman" w:hAnsi="Times New Roman" w:cs="Times New Roman"/>
          <w:b/>
          <w:sz w:val="24"/>
          <w:szCs w:val="24"/>
        </w:rPr>
      </w:pPr>
      <w:bookmarkStart w:id="0" w:name="_GoBack"/>
      <w:bookmarkEnd w:id="0"/>
      <w:r w:rsidRPr="008F60A2">
        <w:rPr>
          <w:rFonts w:ascii="Times New Roman" w:eastAsia="Times New Roman" w:hAnsi="Times New Roman" w:cs="Times New Roman"/>
          <w:b/>
          <w:sz w:val="24"/>
          <w:szCs w:val="24"/>
        </w:rPr>
        <w:t>JAMINAN HUKUM PELAYANAN KESEHATAN BAGI TAHANAN</w:t>
      </w:r>
    </w:p>
    <w:p w:rsidR="00DE60FD" w:rsidRDefault="008F60A2" w:rsidP="006133FC">
      <w:pPr>
        <w:ind w:left="140"/>
        <w:jc w:val="center"/>
        <w:rPr>
          <w:rFonts w:ascii="Times New Roman" w:eastAsia="Times New Roman" w:hAnsi="Times New Roman" w:cs="Times New Roman"/>
          <w:b/>
          <w:sz w:val="24"/>
          <w:szCs w:val="24"/>
        </w:rPr>
      </w:pPr>
      <w:r w:rsidRPr="008F60A2">
        <w:rPr>
          <w:rFonts w:ascii="Times New Roman" w:eastAsia="Times New Roman" w:hAnsi="Times New Roman" w:cs="Times New Roman"/>
          <w:b/>
          <w:sz w:val="24"/>
          <w:szCs w:val="24"/>
        </w:rPr>
        <w:t>DI RUMAH SAKIT BHAYANGKARA PEKANBARU</w:t>
      </w:r>
    </w:p>
    <w:p w:rsidR="00DE60FD" w:rsidRDefault="00424C06" w:rsidP="006133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F60A2" w:rsidRPr="008F60A2" w:rsidRDefault="008F60A2" w:rsidP="006133FC">
      <w:pPr>
        <w:jc w:val="center"/>
        <w:rPr>
          <w:rFonts w:ascii="Times New Roman" w:eastAsia="Times New Roman" w:hAnsi="Times New Roman" w:cs="Times New Roman"/>
        </w:rPr>
      </w:pPr>
      <w:r w:rsidRPr="008F60A2">
        <w:rPr>
          <w:rFonts w:ascii="Times New Roman" w:eastAsia="Times New Roman" w:hAnsi="Times New Roman" w:cs="Times New Roman"/>
        </w:rPr>
        <w:t>I Wayan Agus Darmawan</w:t>
      </w:r>
      <w:r w:rsidRPr="008F60A2">
        <w:rPr>
          <w:rFonts w:ascii="Times New Roman" w:eastAsia="Times New Roman" w:hAnsi="Times New Roman" w:cs="Times New Roman"/>
          <w:vertAlign w:val="superscript"/>
        </w:rPr>
        <w:t>1</w:t>
      </w:r>
      <w:r w:rsidRPr="008F60A2">
        <w:rPr>
          <w:rFonts w:ascii="Times New Roman" w:eastAsia="Times New Roman" w:hAnsi="Times New Roman" w:cs="Times New Roman"/>
        </w:rPr>
        <w:t>, Uning Pratimaratri</w:t>
      </w:r>
      <w:r w:rsidRPr="008F60A2">
        <w:rPr>
          <w:rFonts w:ascii="Times New Roman" w:eastAsia="Times New Roman" w:hAnsi="Times New Roman" w:cs="Times New Roman"/>
          <w:vertAlign w:val="superscript"/>
        </w:rPr>
        <w:t>1</w:t>
      </w:r>
      <w:r w:rsidRPr="008F60A2">
        <w:rPr>
          <w:rFonts w:ascii="Times New Roman" w:eastAsia="Times New Roman" w:hAnsi="Times New Roman" w:cs="Times New Roman"/>
        </w:rPr>
        <w:t>, Deaf Wahyuni Ramadhani</w:t>
      </w:r>
      <w:r w:rsidRPr="008F60A2">
        <w:rPr>
          <w:rFonts w:ascii="Times New Roman" w:eastAsia="Times New Roman" w:hAnsi="Times New Roman" w:cs="Times New Roman"/>
          <w:vertAlign w:val="superscript"/>
        </w:rPr>
        <w:t>1</w:t>
      </w:r>
    </w:p>
    <w:p w:rsidR="008F60A2" w:rsidRPr="008F60A2" w:rsidRDefault="008F60A2" w:rsidP="006133FC">
      <w:pPr>
        <w:jc w:val="center"/>
        <w:rPr>
          <w:rFonts w:ascii="Times New Roman" w:eastAsia="Times New Roman" w:hAnsi="Times New Roman" w:cs="Times New Roman"/>
        </w:rPr>
      </w:pPr>
      <w:r w:rsidRPr="008F60A2">
        <w:rPr>
          <w:rFonts w:ascii="Times New Roman" w:eastAsia="Times New Roman" w:hAnsi="Times New Roman" w:cs="Times New Roman"/>
          <w:vertAlign w:val="superscript"/>
        </w:rPr>
        <w:t>1</w:t>
      </w:r>
      <w:r w:rsidRPr="008F60A2">
        <w:rPr>
          <w:rFonts w:ascii="Times New Roman" w:eastAsia="Times New Roman" w:hAnsi="Times New Roman" w:cs="Times New Roman"/>
        </w:rPr>
        <w:t>Prodi Magister Ilmu Hukum, Fakultas Ilmu Hukum, Universitas Bung Hatta</w:t>
      </w:r>
    </w:p>
    <w:p w:rsidR="00DE60FD" w:rsidRPr="008F60A2" w:rsidRDefault="008F60A2" w:rsidP="006133FC">
      <w:pPr>
        <w:jc w:val="center"/>
        <w:rPr>
          <w:rFonts w:ascii="Times New Roman" w:eastAsia="Times New Roman" w:hAnsi="Times New Roman" w:cs="Times New Roman"/>
          <w:lang w:val="en-US"/>
        </w:rPr>
      </w:pPr>
      <w:r w:rsidRPr="008F60A2">
        <w:rPr>
          <w:rFonts w:ascii="Times New Roman" w:eastAsia="Times New Roman" w:hAnsi="Times New Roman" w:cs="Times New Roman"/>
        </w:rPr>
        <w:t xml:space="preserve">E-mail: </w:t>
      </w:r>
      <w:r w:rsidRPr="008F60A2">
        <w:rPr>
          <w:rFonts w:ascii="Times New Roman" w:eastAsia="Times New Roman" w:hAnsi="Times New Roman" w:cs="Times New Roman"/>
        </w:rPr>
        <w:fldChar w:fldCharType="begin"/>
      </w:r>
      <w:r w:rsidRPr="008F60A2">
        <w:rPr>
          <w:rFonts w:ascii="Times New Roman" w:eastAsia="Times New Roman" w:hAnsi="Times New Roman" w:cs="Times New Roman"/>
        </w:rPr>
        <w:instrText xml:space="preserve"> HYPERLINK "mailto:wayanagus.puturisa@yahoo.co.id" </w:instrText>
      </w:r>
      <w:r w:rsidRPr="008F60A2">
        <w:rPr>
          <w:rFonts w:ascii="Times New Roman" w:eastAsia="Times New Roman" w:hAnsi="Times New Roman" w:cs="Times New Roman"/>
        </w:rPr>
        <w:fldChar w:fldCharType="separate"/>
      </w:r>
      <w:r w:rsidRPr="008F60A2">
        <w:rPr>
          <w:rFonts w:ascii="Times New Roman" w:eastAsia="Times New Roman" w:hAnsi="Times New Roman" w:cs="Times New Roman"/>
        </w:rPr>
        <w:t>wayanagus.puturisa@yahoo.co.</w:t>
      </w:r>
      <w:r w:rsidRPr="008F60A2">
        <w:rPr>
          <w:rFonts w:ascii="Times New Roman" w:eastAsia="Times New Roman" w:hAnsi="Times New Roman" w:cs="Times New Roman"/>
        </w:rPr>
        <w:fldChar w:fldCharType="end"/>
      </w:r>
      <w:r>
        <w:rPr>
          <w:rFonts w:ascii="Times New Roman" w:eastAsia="Times New Roman" w:hAnsi="Times New Roman" w:cs="Times New Roman"/>
        </w:rPr>
        <w:t>i</w:t>
      </w:r>
      <w:r>
        <w:rPr>
          <w:rFonts w:ascii="Times New Roman" w:eastAsia="Times New Roman" w:hAnsi="Times New Roman" w:cs="Times New Roman"/>
          <w:lang w:val="en-US"/>
        </w:rPr>
        <w:t>d</w:t>
      </w:r>
    </w:p>
    <w:p w:rsidR="00394CB2" w:rsidRDefault="00394CB2" w:rsidP="006133FC">
      <w:pPr>
        <w:jc w:val="center"/>
        <w:rPr>
          <w:rFonts w:ascii="Times New Roman" w:eastAsia="Times New Roman" w:hAnsi="Times New Roman" w:cs="Times New Roman"/>
          <w:b/>
          <w:sz w:val="24"/>
          <w:szCs w:val="24"/>
          <w:lang w:val="en-US"/>
        </w:rPr>
      </w:pPr>
    </w:p>
    <w:p w:rsidR="00116702" w:rsidRDefault="00116702" w:rsidP="006133FC">
      <w:pPr>
        <w:jc w:val="center"/>
        <w:rPr>
          <w:rFonts w:ascii="Times New Roman" w:eastAsia="Times New Roman" w:hAnsi="Times New Roman" w:cs="Times New Roman"/>
          <w:lang w:val="en-US"/>
        </w:rPr>
      </w:pPr>
      <w:r w:rsidRPr="00116702">
        <w:rPr>
          <w:rFonts w:ascii="Times New Roman" w:eastAsia="Times New Roman" w:hAnsi="Times New Roman" w:cs="Times New Roman"/>
          <w:b/>
          <w:lang w:val="en-US"/>
        </w:rPr>
        <w:t>ABSTRAK</w:t>
      </w:r>
    </w:p>
    <w:p w:rsidR="00116702" w:rsidRDefault="00116702" w:rsidP="006133FC">
      <w:pPr>
        <w:jc w:val="center"/>
        <w:rPr>
          <w:rFonts w:ascii="Times New Roman" w:eastAsia="Times New Roman" w:hAnsi="Times New Roman" w:cs="Times New Roman"/>
          <w:b/>
          <w:sz w:val="24"/>
          <w:szCs w:val="24"/>
          <w:lang w:val="en-US"/>
        </w:rPr>
      </w:pPr>
    </w:p>
    <w:p w:rsidR="00002909" w:rsidRPr="00002909" w:rsidRDefault="00002909" w:rsidP="006133FC">
      <w:pPr>
        <w:tabs>
          <w:tab w:val="left" w:pos="-284"/>
        </w:tabs>
        <w:ind w:left="-284"/>
        <w:jc w:val="both"/>
        <w:rPr>
          <w:rFonts w:ascii="Times New Roman" w:hAnsi="Times New Roman" w:cs="Times New Roman"/>
          <w:i/>
          <w:iCs/>
        </w:rPr>
      </w:pPr>
      <w:r w:rsidRPr="00E830EA">
        <w:rPr>
          <w:rFonts w:ascii="Times New Roman" w:hAnsi="Times New Roman" w:cs="Times New Roman"/>
          <w:i/>
          <w:lang w:val="en-US"/>
        </w:rPr>
        <w:t>One</w:t>
      </w:r>
      <w:r w:rsidRPr="00E830EA">
        <w:rPr>
          <w:rStyle w:val="y2iqfc"/>
          <w:rFonts w:ascii="Times New Roman" w:hAnsi="Times New Roman" w:cs="Times New Roman"/>
          <w:i/>
          <w:iCs/>
        </w:rPr>
        <w:t xml:space="preserve"> </w:t>
      </w:r>
      <w:r w:rsidRPr="00002909">
        <w:rPr>
          <w:rStyle w:val="y2iqfc"/>
          <w:rFonts w:ascii="Times New Roman" w:hAnsi="Times New Roman" w:cs="Times New Roman"/>
          <w:i/>
          <w:iCs/>
        </w:rPr>
        <w:t xml:space="preserve">of the rights of prisoners is to receive guaranteed health services during the criminal justice process. As regulated in Article 25 Paragraph (1) of Presidential Decree Number 107 of 2013. </w:t>
      </w:r>
      <w:r w:rsidRPr="00002909">
        <w:rPr>
          <w:rStyle w:val="y2iqfc"/>
          <w:rFonts w:ascii="Times New Roman" w:hAnsi="Times New Roman" w:cs="Times New Roman"/>
          <w:bCs/>
          <w:i/>
        </w:rPr>
        <w:t xml:space="preserve">Bhayangkara Hospital Pekanbaru, has received 216 in-patients from 2018 to 2022. However, only around 63% of these can be paid from the state, 22% is paid by prisoner family, 10% is paid by the investigator with the family, and 5% only receives treatment in the emergency room (das sollen). The issues in this study are: 1) How is </w:t>
      </w:r>
      <w:r w:rsidRPr="00002909">
        <w:rPr>
          <w:rFonts w:ascii="Times New Roman" w:hAnsi="Times New Roman" w:cs="Times New Roman"/>
          <w:i/>
          <w:iCs/>
        </w:rPr>
        <w:t xml:space="preserve">health services for prisoners </w:t>
      </w:r>
      <w:r w:rsidRPr="00002909">
        <w:rPr>
          <w:rStyle w:val="y2iqfc"/>
          <w:rFonts w:ascii="Times New Roman" w:hAnsi="Times New Roman" w:cs="Times New Roman"/>
          <w:bCs/>
          <w:i/>
        </w:rPr>
        <w:t xml:space="preserve">provided at Bhayangkara Hospital Pekanbaru? 2) </w:t>
      </w:r>
      <w:r w:rsidRPr="00002909">
        <w:rPr>
          <w:rStyle w:val="y2iqfc"/>
          <w:rFonts w:ascii="Times New Roman" w:hAnsi="Times New Roman" w:cs="Times New Roman"/>
          <w:i/>
          <w:iCs/>
        </w:rPr>
        <w:t>what is the problem</w:t>
      </w:r>
      <w:r w:rsidRPr="00002909">
        <w:rPr>
          <w:rFonts w:ascii="Times New Roman" w:hAnsi="Times New Roman" w:cs="Times New Roman"/>
          <w:bCs/>
          <w:i/>
        </w:rPr>
        <w:t xml:space="preserve"> abaut </w:t>
      </w:r>
      <w:r w:rsidRPr="00002909">
        <w:rPr>
          <w:rFonts w:ascii="Times New Roman" w:hAnsi="Times New Roman" w:cs="Times New Roman"/>
          <w:i/>
          <w:iCs/>
        </w:rPr>
        <w:t>health services for prisoners in Bhayangkara Hospital</w:t>
      </w:r>
      <w:r w:rsidRPr="00002909">
        <w:rPr>
          <w:rStyle w:val="y2iqfc"/>
          <w:rFonts w:ascii="Times New Roman" w:hAnsi="Times New Roman" w:cs="Times New Roman"/>
          <w:bCs/>
          <w:i/>
        </w:rPr>
        <w:t xml:space="preserve">? 3) What efforts has Bhayangkara Hospital Pekanbaru? This study is an empirica legal research with data collection techniques carried out by interviews and filling in questionnaires which are then analyzed descriptively qualitatively. The results: </w:t>
      </w:r>
      <w:r w:rsidRPr="00002909">
        <w:rPr>
          <w:rFonts w:ascii="Times New Roman" w:hAnsi="Times New Roman" w:cs="Times New Roman"/>
          <w:i/>
          <w:iCs/>
        </w:rPr>
        <w:t xml:space="preserve">1) Health services for prisoners at Bhayangkara Pekanbaru Hospital </w:t>
      </w:r>
      <w:r w:rsidRPr="00002909">
        <w:rPr>
          <w:rStyle w:val="y2iqfc"/>
          <w:rFonts w:ascii="Times New Roman" w:hAnsi="Times New Roman" w:cs="Times New Roman"/>
        </w:rPr>
        <w:t>are not differentiated from other patients</w:t>
      </w:r>
      <w:r w:rsidRPr="00002909">
        <w:rPr>
          <w:rFonts w:ascii="Times New Roman" w:hAnsi="Times New Roman" w:cs="Times New Roman"/>
          <w:i/>
          <w:iCs/>
        </w:rPr>
        <w:t xml:space="preserve">, 2) The problem is that only 71,4% of the cost of health services for prisoners can use the state budget, 8,60% is paid by the family and 5,71% is paid by POLRI investigators, 3) The efforts include providing counseling, training, and coordinating with investigators for health services for prisoners and </w:t>
      </w:r>
      <w:r w:rsidRPr="00002909">
        <w:rPr>
          <w:rStyle w:val="y2iqfc"/>
          <w:rFonts w:ascii="Times New Roman" w:hAnsi="Times New Roman" w:cs="Times New Roman"/>
          <w:i/>
          <w:iCs/>
        </w:rPr>
        <w:t>make a plan for medical costs for prisoners to the state.</w:t>
      </w:r>
    </w:p>
    <w:p w:rsidR="00116702" w:rsidRPr="00002909" w:rsidRDefault="00E830EA" w:rsidP="006133FC">
      <w:pPr>
        <w:ind w:left="-142" w:right="-282" w:hanging="14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Kata </w:t>
      </w:r>
      <w:proofErr w:type="spellStart"/>
      <w:r>
        <w:rPr>
          <w:rFonts w:ascii="Times New Roman" w:eastAsia="Times New Roman" w:hAnsi="Times New Roman" w:cs="Times New Roman"/>
          <w:sz w:val="24"/>
          <w:szCs w:val="24"/>
          <w:lang w:val="en-US"/>
        </w:rPr>
        <w:t>kunci</w:t>
      </w:r>
      <w:proofErr w:type="spellEnd"/>
      <w:r w:rsidR="00116702" w:rsidRPr="00002909">
        <w:rPr>
          <w:rFonts w:ascii="Times New Roman" w:eastAsia="Times New Roman" w:hAnsi="Times New Roman" w:cs="Times New Roman"/>
          <w:sz w:val="24"/>
          <w:szCs w:val="24"/>
          <w:lang w:val="en-US"/>
        </w:rPr>
        <w:t xml:space="preserve">: </w:t>
      </w:r>
      <w:proofErr w:type="spellStart"/>
      <w:r w:rsidR="00002909" w:rsidRPr="00002909">
        <w:rPr>
          <w:rFonts w:ascii="Times New Roman" w:eastAsia="Times New Roman" w:hAnsi="Times New Roman" w:cs="Times New Roman"/>
          <w:sz w:val="24"/>
          <w:szCs w:val="24"/>
          <w:lang w:val="en-US"/>
        </w:rPr>
        <w:t>pelayanan</w:t>
      </w:r>
      <w:proofErr w:type="spellEnd"/>
      <w:r w:rsidR="00002909" w:rsidRPr="00002909">
        <w:rPr>
          <w:rFonts w:ascii="Times New Roman" w:eastAsia="Times New Roman" w:hAnsi="Times New Roman" w:cs="Times New Roman"/>
          <w:sz w:val="24"/>
          <w:szCs w:val="24"/>
          <w:lang w:val="en-US"/>
        </w:rPr>
        <w:t xml:space="preserve">, </w:t>
      </w:r>
      <w:proofErr w:type="spellStart"/>
      <w:r w:rsidR="00002909" w:rsidRPr="00002909">
        <w:rPr>
          <w:rFonts w:ascii="Times New Roman" w:eastAsia="Times New Roman" w:hAnsi="Times New Roman" w:cs="Times New Roman"/>
          <w:sz w:val="24"/>
          <w:szCs w:val="24"/>
          <w:lang w:val="en-US"/>
        </w:rPr>
        <w:t>kesehatan</w:t>
      </w:r>
      <w:proofErr w:type="spellEnd"/>
      <w:r w:rsidR="00002909" w:rsidRPr="00002909">
        <w:rPr>
          <w:rFonts w:ascii="Times New Roman" w:eastAsia="Times New Roman" w:hAnsi="Times New Roman" w:cs="Times New Roman"/>
          <w:sz w:val="24"/>
          <w:szCs w:val="24"/>
          <w:lang w:val="en-US"/>
        </w:rPr>
        <w:t xml:space="preserve">, </w:t>
      </w:r>
      <w:proofErr w:type="spellStart"/>
      <w:r w:rsidR="00002909" w:rsidRPr="00002909">
        <w:rPr>
          <w:rFonts w:ascii="Times New Roman" w:eastAsia="Times New Roman" w:hAnsi="Times New Roman" w:cs="Times New Roman"/>
          <w:sz w:val="24"/>
          <w:szCs w:val="24"/>
          <w:lang w:val="en-US"/>
        </w:rPr>
        <w:t>tahanan</w:t>
      </w:r>
      <w:proofErr w:type="spellEnd"/>
      <w:r w:rsidR="00002909" w:rsidRPr="00002909">
        <w:rPr>
          <w:rFonts w:ascii="Times New Roman" w:eastAsia="Times New Roman" w:hAnsi="Times New Roman" w:cs="Times New Roman"/>
          <w:sz w:val="24"/>
          <w:szCs w:val="24"/>
          <w:lang w:val="en-US"/>
        </w:rPr>
        <w:t xml:space="preserve">, RS </w:t>
      </w:r>
      <w:proofErr w:type="spellStart"/>
      <w:r w:rsidR="00002909" w:rsidRPr="00002909">
        <w:rPr>
          <w:rFonts w:ascii="Times New Roman" w:eastAsia="Times New Roman" w:hAnsi="Times New Roman" w:cs="Times New Roman"/>
          <w:sz w:val="24"/>
          <w:szCs w:val="24"/>
          <w:lang w:val="en-US"/>
        </w:rPr>
        <w:t>Bhayangkara</w:t>
      </w:r>
      <w:proofErr w:type="spellEnd"/>
    </w:p>
    <w:p w:rsidR="00116702" w:rsidRDefault="00116702" w:rsidP="006133FC">
      <w:pPr>
        <w:jc w:val="center"/>
        <w:rPr>
          <w:rFonts w:ascii="Times New Roman" w:eastAsia="Times New Roman" w:hAnsi="Times New Roman" w:cs="Times New Roman"/>
          <w:b/>
          <w:sz w:val="24"/>
          <w:szCs w:val="24"/>
          <w:lang w:val="en-US"/>
        </w:rPr>
      </w:pPr>
    </w:p>
    <w:p w:rsidR="00116702" w:rsidRPr="00116702" w:rsidRDefault="00116702" w:rsidP="006133FC">
      <w:pPr>
        <w:jc w:val="center"/>
        <w:rPr>
          <w:rFonts w:ascii="Times New Roman" w:eastAsia="Times New Roman" w:hAnsi="Times New Roman" w:cs="Times New Roman"/>
          <w:b/>
          <w:sz w:val="24"/>
          <w:szCs w:val="24"/>
          <w:lang w:val="en-US"/>
        </w:rPr>
        <w:sectPr w:rsidR="00116702" w:rsidRPr="00116702" w:rsidSect="00394CB2">
          <w:pgSz w:w="11909" w:h="16834" w:code="9"/>
          <w:pgMar w:top="1134" w:right="1134" w:bottom="1134" w:left="1134" w:header="720" w:footer="720" w:gutter="0"/>
          <w:pgNumType w:start="1"/>
          <w:cols w:space="720"/>
        </w:sectPr>
      </w:pPr>
    </w:p>
    <w:p w:rsidR="00DE60FD" w:rsidRDefault="00424C06" w:rsidP="006133FC">
      <w:pPr>
        <w:numPr>
          <w:ilvl w:val="0"/>
          <w:numId w:val="1"/>
        </w:numPr>
        <w:ind w:left="284" w:hanging="284"/>
        <w:rPr>
          <w:rFonts w:ascii="Times New Roman" w:hAnsi="Times New Roman" w:cs="Times New Roman"/>
          <w:b/>
          <w:lang w:val="en-US"/>
        </w:rPr>
      </w:pPr>
      <w:bookmarkStart w:id="1" w:name="_4c65bwis0rn4" w:colFirst="0" w:colLast="0"/>
      <w:bookmarkEnd w:id="1"/>
      <w:r>
        <w:rPr>
          <w:rFonts w:ascii="Times New Roman" w:hAnsi="Times New Roman" w:cs="Times New Roman"/>
          <w:b/>
        </w:rPr>
        <w:lastRenderedPageBreak/>
        <w:t>PENDAHULUAN</w:t>
      </w:r>
      <w:r>
        <w:rPr>
          <w:rFonts w:ascii="Times New Roman" w:hAnsi="Times New Roman" w:cs="Times New Roman"/>
          <w:b/>
          <w:lang w:val="en-US"/>
        </w:rPr>
        <w:t xml:space="preserve"> </w:t>
      </w:r>
    </w:p>
    <w:p w:rsidR="001D344B" w:rsidRDefault="001D344B" w:rsidP="006133FC">
      <w:pPr>
        <w:numPr>
          <w:ilvl w:val="0"/>
          <w:numId w:val="2"/>
        </w:numPr>
        <w:ind w:left="567" w:hanging="283"/>
        <w:rPr>
          <w:rFonts w:ascii="Times New Roman" w:hAnsi="Times New Roman" w:cs="Times New Roman"/>
          <w:b/>
          <w:lang w:val="en-US"/>
        </w:rPr>
      </w:pPr>
      <w:r>
        <w:rPr>
          <w:rFonts w:ascii="Times New Roman" w:hAnsi="Times New Roman" w:cs="Times New Roman"/>
          <w:b/>
          <w:lang w:val="en-US"/>
        </w:rPr>
        <w:t>LATAR BELAKANG MASALAH</w:t>
      </w:r>
    </w:p>
    <w:p w:rsidR="00002909" w:rsidRPr="00002909" w:rsidRDefault="00002909" w:rsidP="006133FC">
      <w:pPr>
        <w:ind w:left="284" w:firstLine="720"/>
        <w:jc w:val="both"/>
        <w:rPr>
          <w:rFonts w:ascii="Times New Roman" w:hAnsi="Times New Roman" w:cs="Times New Roman"/>
          <w:lang w:val="id-ID"/>
        </w:rPr>
      </w:pPr>
      <w:r w:rsidRPr="00002909">
        <w:rPr>
          <w:rStyle w:val="Emphasis"/>
          <w:rFonts w:ascii="Times New Roman" w:hAnsi="Times New Roman" w:cs="Times New Roman"/>
          <w:i w:val="0"/>
        </w:rPr>
        <w:t>Menurut Pasal 1 butir 1 Undang-Undang Republik Indonesia Nomor 17 Tahun 2023 tentang Kesehatan (selanjutnya disebut UU Kesehatan)</w:t>
      </w:r>
      <w:r w:rsidRPr="00002909">
        <w:rPr>
          <w:rFonts w:ascii="Times New Roman" w:hAnsi="Times New Roman" w:cs="Times New Roman"/>
          <w:i/>
        </w:rPr>
        <w:t xml:space="preserve">, </w:t>
      </w:r>
      <w:r w:rsidRPr="00002909">
        <w:rPr>
          <w:rFonts w:ascii="Times New Roman" w:hAnsi="Times New Roman" w:cs="Times New Roman"/>
        </w:rPr>
        <w:t xml:space="preserve">“Kesehatan adalah keadaan sehat, baik secara fisik, mental, spritual maupun sosial yang memungkinkan setiap orang untuk hidup produktif”. </w:t>
      </w:r>
      <w:r w:rsidRPr="00002909">
        <w:rPr>
          <w:rStyle w:val="markedcontent"/>
          <w:rFonts w:ascii="Times New Roman" w:hAnsi="Times New Roman" w:cs="Times New Roman"/>
        </w:rPr>
        <w:t>Kesehatan merupakan Hak Asasi Manusia (HAM) yang harus diwujudkan dan merupakan salah satu faktor untuk memajukan kesejahteraan umum agar mendapatkan</w:t>
      </w:r>
      <w:r w:rsidRPr="00002909">
        <w:rPr>
          <w:rFonts w:ascii="Times New Roman" w:hAnsi="Times New Roman" w:cs="Times New Roman"/>
        </w:rPr>
        <w:t xml:space="preserve"> </w:t>
      </w:r>
      <w:r w:rsidRPr="00002909">
        <w:rPr>
          <w:rStyle w:val="markedcontent"/>
          <w:rFonts w:ascii="Times New Roman" w:hAnsi="Times New Roman" w:cs="Times New Roman"/>
        </w:rPr>
        <w:t xml:space="preserve">generasi bangsa yang kuat. </w:t>
      </w:r>
    </w:p>
    <w:p w:rsidR="00002909" w:rsidRPr="00002909" w:rsidRDefault="00002909" w:rsidP="006133FC">
      <w:pPr>
        <w:ind w:left="284" w:firstLine="720"/>
        <w:jc w:val="both"/>
        <w:rPr>
          <w:rFonts w:ascii="Times New Roman" w:hAnsi="Times New Roman" w:cs="Times New Roman"/>
        </w:rPr>
      </w:pPr>
      <w:r w:rsidRPr="00002909">
        <w:rPr>
          <w:rFonts w:ascii="Times New Roman" w:hAnsi="Times New Roman" w:cs="Times New Roman"/>
        </w:rPr>
        <w:t>Pasal 28H Ayat (1) UUD 1945, bahwa setiap orang berhak hidup sejahtera lahir dan batin, bertempat tinggal, dan mendapatkan lingkungan hidup yang baik dan sehat serta berhak memperoleh pelayanan kesehatan</w:t>
      </w:r>
      <w:r w:rsidRPr="00002909">
        <w:rPr>
          <w:rStyle w:val="markedcontent"/>
          <w:rFonts w:ascii="Times New Roman" w:hAnsi="Times New Roman" w:cs="Times New Roman"/>
        </w:rPr>
        <w:t xml:space="preserve">. </w:t>
      </w:r>
      <w:r w:rsidRPr="00002909">
        <w:rPr>
          <w:rFonts w:ascii="Times New Roman" w:hAnsi="Times New Roman" w:cs="Times New Roman"/>
        </w:rPr>
        <w:t xml:space="preserve">Artinya setiap Warga Negara Indonesia mempunyai hak untuk mendapatkan kesejahteraan dan termasuk kesehatan yang dapat dikategorikan sebagai hak hakiki, yaitu hak asasi manusia yang sudah ada sejak lahir. Tahanan adalah seorang tersangka atau terdakwa yang ditempatkan di ruangan khusus atau rumah tahanan. Salah satu hak tahanan adalah </w:t>
      </w:r>
      <w:r w:rsidRPr="00002909">
        <w:rPr>
          <w:rFonts w:ascii="Times New Roman" w:hAnsi="Times New Roman" w:cs="Times New Roman"/>
        </w:rPr>
        <w:lastRenderedPageBreak/>
        <w:t xml:space="preserve">mendapatkan jaminan pelayanan kesehatan selama proses peradilan pidananya berlangsung. Sebagaimana diatur dalam Pasal 25 Ayat (1) Perpres Nomor 107 Tahun 2013. Rumah Sakit Bhayangkara Pekanbaru, selama tahun 2018-2022 menerima </w:t>
      </w:r>
      <w:r w:rsidRPr="00002909">
        <w:rPr>
          <w:rFonts w:ascii="Times New Roman" w:hAnsi="Times New Roman" w:cs="Times New Roman"/>
          <w:lang w:val="en-US"/>
        </w:rPr>
        <w:t xml:space="preserve">216 </w:t>
      </w:r>
      <w:proofErr w:type="spellStart"/>
      <w:r w:rsidRPr="00002909">
        <w:rPr>
          <w:rFonts w:ascii="Times New Roman" w:hAnsi="Times New Roman" w:cs="Times New Roman"/>
          <w:lang w:val="en-US"/>
        </w:rPr>
        <w:t>tahanan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rawat</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inap</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namun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hanya</w:t>
      </w:r>
      <w:proofErr w:type="spellEnd"/>
      <w:r w:rsidRPr="00002909">
        <w:rPr>
          <w:rFonts w:ascii="Times New Roman" w:hAnsi="Times New Roman" w:cs="Times New Roman"/>
          <w:lang w:val="en-US"/>
        </w:rPr>
        <w:t xml:space="preserve"> 63% yang </w:t>
      </w:r>
      <w:proofErr w:type="spellStart"/>
      <w:r w:rsidRPr="00002909">
        <w:rPr>
          <w:rFonts w:ascii="Times New Roman" w:hAnsi="Times New Roman" w:cs="Times New Roman"/>
          <w:lang w:val="en-US"/>
        </w:rPr>
        <w:t>bisa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dibayarkan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dari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dana</w:t>
      </w:r>
      <w:proofErr w:type="spellEnd"/>
      <w:r w:rsidRPr="00002909">
        <w:rPr>
          <w:rFonts w:ascii="Times New Roman" w:hAnsi="Times New Roman" w:cs="Times New Roman"/>
          <w:lang w:val="en-US"/>
        </w:rPr>
        <w:t xml:space="preserve"> DIPA </w:t>
      </w:r>
      <w:proofErr w:type="spellStart"/>
      <w:r w:rsidRPr="00002909">
        <w:rPr>
          <w:rFonts w:ascii="Times New Roman" w:hAnsi="Times New Roman" w:cs="Times New Roman"/>
          <w:lang w:val="en-US"/>
        </w:rPr>
        <w:t>rumah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sakit</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Sisanya</w:t>
      </w:r>
      <w:proofErr w:type="spellEnd"/>
      <w:r w:rsidRPr="00002909">
        <w:rPr>
          <w:rFonts w:ascii="Times New Roman" w:hAnsi="Times New Roman" w:cs="Times New Roman"/>
          <w:lang w:val="en-US"/>
        </w:rPr>
        <w:t xml:space="preserve"> 22% </w:t>
      </w:r>
      <w:proofErr w:type="spellStart"/>
      <w:r w:rsidRPr="00002909">
        <w:rPr>
          <w:rFonts w:ascii="Times New Roman" w:hAnsi="Times New Roman" w:cs="Times New Roman"/>
          <w:lang w:val="en-US"/>
        </w:rPr>
        <w:t>ditanggung</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oleh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keluarga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tersangka</w:t>
      </w:r>
      <w:proofErr w:type="spellEnd"/>
      <w:r w:rsidRPr="00002909">
        <w:rPr>
          <w:rFonts w:ascii="Times New Roman" w:hAnsi="Times New Roman" w:cs="Times New Roman"/>
          <w:lang w:val="en-US"/>
        </w:rPr>
        <w:t xml:space="preserve">, 10% </w:t>
      </w:r>
      <w:proofErr w:type="spellStart"/>
      <w:r w:rsidRPr="00002909">
        <w:rPr>
          <w:rFonts w:ascii="Times New Roman" w:hAnsi="Times New Roman" w:cs="Times New Roman"/>
          <w:lang w:val="en-US"/>
        </w:rPr>
        <w:t>dibantu</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oleh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penyidik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bersama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keluarga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dan</w:t>
      </w:r>
      <w:proofErr w:type="spellEnd"/>
      <w:r w:rsidRPr="00002909">
        <w:rPr>
          <w:rFonts w:ascii="Times New Roman" w:hAnsi="Times New Roman" w:cs="Times New Roman"/>
          <w:lang w:val="en-US"/>
        </w:rPr>
        <w:t xml:space="preserve"> 5% </w:t>
      </w:r>
      <w:proofErr w:type="spellStart"/>
      <w:r w:rsidRPr="00002909">
        <w:rPr>
          <w:rFonts w:ascii="Times New Roman" w:hAnsi="Times New Roman" w:cs="Times New Roman"/>
          <w:lang w:val="en-US"/>
        </w:rPr>
        <w:t>dilakukan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pengobatan</w:t>
      </w:r>
      <w:proofErr w:type="spellEnd"/>
      <w:r w:rsidRPr="00002909">
        <w:rPr>
          <w:rFonts w:ascii="Times New Roman" w:hAnsi="Times New Roman" w:cs="Times New Roman"/>
          <w:lang w:val="en-US"/>
        </w:rPr>
        <w:t xml:space="preserve"> di </w:t>
      </w:r>
      <w:proofErr w:type="spellStart"/>
      <w:r w:rsidRPr="00002909">
        <w:rPr>
          <w:rFonts w:ascii="Times New Roman" w:hAnsi="Times New Roman" w:cs="Times New Roman"/>
          <w:lang w:val="en-US"/>
        </w:rPr>
        <w:t>ruang</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emergensi</w:t>
      </w:r>
      <w:proofErr w:type="spellEnd"/>
      <w:r w:rsidRPr="00002909">
        <w:rPr>
          <w:rFonts w:ascii="Times New Roman" w:hAnsi="Times New Roman" w:cs="Times New Roman"/>
          <w:lang w:val="en-US"/>
        </w:rPr>
        <w:t xml:space="preserve">. </w:t>
      </w:r>
    </w:p>
    <w:p w:rsidR="00002909" w:rsidRPr="00002909" w:rsidRDefault="00002909" w:rsidP="006133FC">
      <w:pPr>
        <w:ind w:left="284" w:firstLine="720"/>
        <w:jc w:val="both"/>
        <w:rPr>
          <w:rFonts w:ascii="Times New Roman" w:hAnsi="Times New Roman" w:cs="Times New Roman"/>
          <w:lang w:val="en-US"/>
        </w:rPr>
      </w:pPr>
      <w:proofErr w:type="spellStart"/>
      <w:proofErr w:type="gramStart"/>
      <w:r w:rsidRPr="00002909">
        <w:rPr>
          <w:rFonts w:ascii="Times New Roman" w:hAnsi="Times New Roman" w:cs="Times New Roman"/>
          <w:lang w:val="en-US"/>
        </w:rPr>
        <w:t>Berdasarkan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uraian</w:t>
      </w:r>
      <w:proofErr w:type="spellEnd"/>
      <w:r w:rsidRPr="00002909">
        <w:rPr>
          <w:rFonts w:ascii="Times New Roman" w:hAnsi="Times New Roman" w:cs="Times New Roman"/>
          <w:lang w:val="en-US"/>
        </w:rPr>
        <w:t xml:space="preserve"> di </w:t>
      </w:r>
      <w:proofErr w:type="spellStart"/>
      <w:r w:rsidRPr="00002909">
        <w:rPr>
          <w:rFonts w:ascii="Times New Roman" w:hAnsi="Times New Roman" w:cs="Times New Roman"/>
          <w:lang w:val="en-US"/>
        </w:rPr>
        <w:t>atas</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Penulis</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tertarik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untuk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menulis</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karya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ilmiah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dalam</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bentuk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tesis</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dengan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judul</w:t>
      </w:r>
      <w:proofErr w:type="spellEnd"/>
      <w:r w:rsidRPr="00002909">
        <w:rPr>
          <w:rFonts w:ascii="Times New Roman" w:hAnsi="Times New Roman" w:cs="Times New Roman"/>
          <w:lang w:val="en-US"/>
        </w:rPr>
        <w:t xml:space="preserve"> “</w:t>
      </w:r>
      <w:r w:rsidRPr="00002909">
        <w:rPr>
          <w:rFonts w:ascii="Times New Roman" w:hAnsi="Times New Roman" w:cs="Times New Roman"/>
          <w:b/>
          <w:bCs/>
          <w:lang w:val="en-US"/>
        </w:rPr>
        <w:t>JAMINAN HUKUM PELAYANAN KESEHATAN BAGI TAHANAN DI RUMAH SAKIT BHAYANGKARA PEKANBARU</w:t>
      </w:r>
      <w:r w:rsidRPr="00002909">
        <w:rPr>
          <w:rFonts w:ascii="Times New Roman" w:hAnsi="Times New Roman" w:cs="Times New Roman"/>
          <w:b/>
          <w:lang w:val="en-US"/>
        </w:rPr>
        <w:t>”</w:t>
      </w:r>
      <w:r w:rsidRPr="00002909">
        <w:rPr>
          <w:rFonts w:ascii="Times New Roman" w:hAnsi="Times New Roman" w:cs="Times New Roman"/>
          <w:lang w:val="en-US"/>
        </w:rPr>
        <w:t>.</w:t>
      </w:r>
      <w:proofErr w:type="gramEnd"/>
    </w:p>
    <w:p w:rsidR="00002909" w:rsidRDefault="00002909" w:rsidP="006133FC">
      <w:pPr>
        <w:rPr>
          <w:rFonts w:ascii="Times New Roman" w:hAnsi="Times New Roman" w:cs="Times New Roman"/>
          <w:b/>
          <w:lang w:val="en-US"/>
        </w:rPr>
      </w:pPr>
    </w:p>
    <w:p w:rsidR="001D344B" w:rsidRDefault="001D344B" w:rsidP="006133FC">
      <w:pPr>
        <w:numPr>
          <w:ilvl w:val="0"/>
          <w:numId w:val="2"/>
        </w:numPr>
        <w:ind w:left="567" w:hanging="283"/>
        <w:rPr>
          <w:rFonts w:ascii="Times New Roman" w:hAnsi="Times New Roman" w:cs="Times New Roman"/>
          <w:b/>
          <w:lang w:val="en-US"/>
        </w:rPr>
      </w:pPr>
      <w:r>
        <w:rPr>
          <w:rFonts w:ascii="Times New Roman" w:hAnsi="Times New Roman" w:cs="Times New Roman"/>
          <w:b/>
          <w:lang w:val="en-US"/>
        </w:rPr>
        <w:t>RUMUSAN MASALAH</w:t>
      </w:r>
    </w:p>
    <w:p w:rsidR="00002909" w:rsidRPr="00002909" w:rsidRDefault="00002909" w:rsidP="006133FC">
      <w:pPr>
        <w:pStyle w:val="ListParagraph"/>
        <w:numPr>
          <w:ilvl w:val="0"/>
          <w:numId w:val="9"/>
        </w:numPr>
        <w:spacing w:line="240" w:lineRule="auto"/>
        <w:ind w:left="851" w:hanging="284"/>
        <w:jc w:val="both"/>
        <w:rPr>
          <w:rFonts w:ascii="Times New Roman" w:hAnsi="Times New Roman" w:cs="Times New Roman"/>
          <w:lang w:val="en-US"/>
        </w:rPr>
      </w:pPr>
      <w:proofErr w:type="spellStart"/>
      <w:r w:rsidRPr="00002909">
        <w:rPr>
          <w:rFonts w:ascii="Times New Roman" w:hAnsi="Times New Roman" w:cs="Times New Roman"/>
          <w:lang w:val="en-US"/>
        </w:rPr>
        <w:t>Bagaimanakah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pelaksanaan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pelayanan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kesehatan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tahanan</w:t>
      </w:r>
      <w:proofErr w:type="spellEnd"/>
      <w:r w:rsidRPr="00002909">
        <w:rPr>
          <w:rFonts w:ascii="Times New Roman" w:hAnsi="Times New Roman" w:cs="Times New Roman"/>
          <w:lang w:val="en-US"/>
        </w:rPr>
        <w:t xml:space="preserve"> di RS </w:t>
      </w:r>
      <w:proofErr w:type="spellStart"/>
      <w:r w:rsidRPr="00002909">
        <w:rPr>
          <w:rFonts w:ascii="Times New Roman" w:hAnsi="Times New Roman" w:cs="Times New Roman"/>
          <w:lang w:val="en-US"/>
        </w:rPr>
        <w:t>Bhayangkara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Pekanbaru</w:t>
      </w:r>
      <w:proofErr w:type="spellEnd"/>
      <w:r w:rsidRPr="00002909">
        <w:rPr>
          <w:rFonts w:ascii="Times New Roman" w:hAnsi="Times New Roman" w:cs="Times New Roman"/>
          <w:lang w:val="en-US"/>
        </w:rPr>
        <w:t>?</w:t>
      </w:r>
    </w:p>
    <w:p w:rsidR="00002909" w:rsidRPr="00002909" w:rsidRDefault="00002909" w:rsidP="006133FC">
      <w:pPr>
        <w:pStyle w:val="ListParagraph"/>
        <w:numPr>
          <w:ilvl w:val="0"/>
          <w:numId w:val="9"/>
        </w:numPr>
        <w:spacing w:line="240" w:lineRule="auto"/>
        <w:ind w:left="851" w:hanging="284"/>
        <w:contextualSpacing w:val="0"/>
        <w:jc w:val="both"/>
        <w:rPr>
          <w:rFonts w:ascii="Times New Roman" w:hAnsi="Times New Roman" w:cs="Times New Roman"/>
          <w:lang w:val="en-US"/>
        </w:rPr>
      </w:pPr>
      <w:proofErr w:type="spellStart"/>
      <w:r w:rsidRPr="00002909">
        <w:rPr>
          <w:rFonts w:ascii="Times New Roman" w:hAnsi="Times New Roman" w:cs="Times New Roman"/>
          <w:lang w:val="en-US"/>
        </w:rPr>
        <w:t>Apakah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kendala-kendala</w:t>
      </w:r>
      <w:proofErr w:type="spellEnd"/>
      <w:r w:rsidRPr="00002909">
        <w:rPr>
          <w:rFonts w:ascii="Times New Roman" w:hAnsi="Times New Roman" w:cs="Times New Roman"/>
          <w:lang w:val="en-US"/>
        </w:rPr>
        <w:t xml:space="preserve"> yang </w:t>
      </w:r>
      <w:proofErr w:type="spellStart"/>
      <w:r w:rsidRPr="00002909">
        <w:rPr>
          <w:rFonts w:ascii="Times New Roman" w:hAnsi="Times New Roman" w:cs="Times New Roman"/>
          <w:lang w:val="en-US"/>
        </w:rPr>
        <w:t>dihadapi</w:t>
      </w:r>
      <w:proofErr w:type="spellEnd"/>
      <w:r w:rsidRPr="00002909">
        <w:rPr>
          <w:rFonts w:ascii="Times New Roman" w:hAnsi="Times New Roman" w:cs="Times New Roman"/>
          <w:lang w:val="en-US"/>
        </w:rPr>
        <w:t xml:space="preserve"> RS </w:t>
      </w:r>
      <w:proofErr w:type="spellStart"/>
      <w:r w:rsidRPr="00002909">
        <w:rPr>
          <w:rFonts w:ascii="Times New Roman" w:hAnsi="Times New Roman" w:cs="Times New Roman"/>
          <w:lang w:val="en-US"/>
        </w:rPr>
        <w:t>Bhayangkara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Pekanbaru</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dalam</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memenuhi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hak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kesehatan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tahanan</w:t>
      </w:r>
      <w:proofErr w:type="spellEnd"/>
      <w:r w:rsidRPr="00002909">
        <w:rPr>
          <w:rFonts w:ascii="Times New Roman" w:hAnsi="Times New Roman" w:cs="Times New Roman"/>
          <w:lang w:val="en-US"/>
        </w:rPr>
        <w:t>?</w:t>
      </w:r>
    </w:p>
    <w:p w:rsidR="00002909" w:rsidRPr="00002909" w:rsidRDefault="00002909" w:rsidP="006133FC">
      <w:pPr>
        <w:pStyle w:val="ListParagraph"/>
        <w:numPr>
          <w:ilvl w:val="0"/>
          <w:numId w:val="9"/>
        </w:numPr>
        <w:spacing w:line="240" w:lineRule="auto"/>
        <w:ind w:left="851" w:hanging="284"/>
        <w:contextualSpacing w:val="0"/>
        <w:jc w:val="both"/>
        <w:rPr>
          <w:rFonts w:ascii="Times New Roman" w:hAnsi="Times New Roman" w:cs="Times New Roman"/>
          <w:lang w:val="en-US"/>
        </w:rPr>
      </w:pPr>
      <w:proofErr w:type="spellStart"/>
      <w:r w:rsidRPr="00002909">
        <w:rPr>
          <w:rFonts w:ascii="Times New Roman" w:hAnsi="Times New Roman" w:cs="Times New Roman"/>
          <w:lang w:val="en-US"/>
        </w:rPr>
        <w:lastRenderedPageBreak/>
        <w:t>Apakah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upaya</w:t>
      </w:r>
      <w:proofErr w:type="spellEnd"/>
      <w:r w:rsidRPr="00002909">
        <w:rPr>
          <w:rFonts w:ascii="Times New Roman" w:hAnsi="Times New Roman" w:cs="Times New Roman"/>
          <w:lang w:val="en-US"/>
        </w:rPr>
        <w:t xml:space="preserve"> RS </w:t>
      </w:r>
      <w:proofErr w:type="spellStart"/>
      <w:r w:rsidRPr="00002909">
        <w:rPr>
          <w:rFonts w:ascii="Times New Roman" w:hAnsi="Times New Roman" w:cs="Times New Roman"/>
          <w:lang w:val="en-US"/>
        </w:rPr>
        <w:t>Bhayangkara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Pekanbaru</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dalam</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mengatasi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kendala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untuk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memenuhi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hak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kesehatan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bagi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tahanan</w:t>
      </w:r>
      <w:proofErr w:type="spellEnd"/>
      <w:r w:rsidRPr="00002909">
        <w:rPr>
          <w:rFonts w:ascii="Times New Roman" w:hAnsi="Times New Roman" w:cs="Times New Roman"/>
          <w:lang w:val="en-US"/>
        </w:rPr>
        <w:t>?</w:t>
      </w:r>
    </w:p>
    <w:p w:rsidR="00002909" w:rsidRDefault="00002909" w:rsidP="006133FC">
      <w:pPr>
        <w:ind w:left="567"/>
        <w:rPr>
          <w:rFonts w:ascii="Times New Roman" w:hAnsi="Times New Roman" w:cs="Times New Roman"/>
          <w:b/>
          <w:lang w:val="en-US"/>
        </w:rPr>
      </w:pPr>
    </w:p>
    <w:p w:rsidR="001D344B" w:rsidRPr="00002909" w:rsidRDefault="001D344B" w:rsidP="006133FC">
      <w:pPr>
        <w:pStyle w:val="ListParagraph"/>
        <w:numPr>
          <w:ilvl w:val="0"/>
          <w:numId w:val="2"/>
        </w:numPr>
        <w:ind w:left="567" w:hanging="283"/>
        <w:rPr>
          <w:rFonts w:ascii="Times New Roman" w:hAnsi="Times New Roman" w:cs="Times New Roman"/>
          <w:b/>
          <w:lang w:val="en-US"/>
        </w:rPr>
      </w:pPr>
      <w:r w:rsidRPr="00002909">
        <w:rPr>
          <w:rFonts w:ascii="Times New Roman" w:hAnsi="Times New Roman" w:cs="Times New Roman"/>
          <w:b/>
          <w:lang w:val="en-US"/>
        </w:rPr>
        <w:t>TUJUAN PENELITIAN</w:t>
      </w:r>
    </w:p>
    <w:p w:rsidR="00002909" w:rsidRPr="00002909" w:rsidRDefault="00002909" w:rsidP="006133FC">
      <w:pPr>
        <w:pStyle w:val="ListParagraph"/>
        <w:numPr>
          <w:ilvl w:val="0"/>
          <w:numId w:val="8"/>
        </w:numPr>
        <w:spacing w:line="240" w:lineRule="auto"/>
        <w:ind w:left="851" w:hanging="284"/>
        <w:contextualSpacing w:val="0"/>
        <w:jc w:val="both"/>
        <w:rPr>
          <w:rFonts w:ascii="Times New Roman" w:hAnsi="Times New Roman" w:cs="Times New Roman"/>
          <w:lang w:val="en-US"/>
        </w:rPr>
      </w:pPr>
      <w:proofErr w:type="spellStart"/>
      <w:r w:rsidRPr="00002909">
        <w:rPr>
          <w:rFonts w:ascii="Times New Roman" w:hAnsi="Times New Roman" w:cs="Times New Roman"/>
          <w:lang w:val="en-US"/>
        </w:rPr>
        <w:t>Untuk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menganalisis</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pelaksanaan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pelayanan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kesehatan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bagi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tahanan</w:t>
      </w:r>
      <w:proofErr w:type="spellEnd"/>
      <w:r w:rsidRPr="00002909">
        <w:rPr>
          <w:rFonts w:ascii="Times New Roman" w:hAnsi="Times New Roman" w:cs="Times New Roman"/>
          <w:lang w:val="en-US"/>
        </w:rPr>
        <w:t xml:space="preserve"> di </w:t>
      </w:r>
      <w:proofErr w:type="spellStart"/>
      <w:r w:rsidRPr="00002909">
        <w:rPr>
          <w:rFonts w:ascii="Times New Roman" w:hAnsi="Times New Roman" w:cs="Times New Roman"/>
          <w:lang w:val="en-US"/>
        </w:rPr>
        <w:t>Rumah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Sakit</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Bhayangkara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Pekanbaru</w:t>
      </w:r>
      <w:proofErr w:type="spellEnd"/>
      <w:r w:rsidRPr="00002909">
        <w:rPr>
          <w:rFonts w:ascii="Times New Roman" w:hAnsi="Times New Roman" w:cs="Times New Roman"/>
          <w:lang w:val="en-US"/>
        </w:rPr>
        <w:t>.</w:t>
      </w:r>
    </w:p>
    <w:p w:rsidR="00002909" w:rsidRPr="00002909" w:rsidRDefault="00002909" w:rsidP="006133FC">
      <w:pPr>
        <w:pStyle w:val="ListParagraph"/>
        <w:numPr>
          <w:ilvl w:val="0"/>
          <w:numId w:val="8"/>
        </w:numPr>
        <w:spacing w:line="240" w:lineRule="auto"/>
        <w:ind w:left="851" w:hanging="284"/>
        <w:contextualSpacing w:val="0"/>
        <w:jc w:val="both"/>
        <w:rPr>
          <w:rFonts w:ascii="Times New Roman" w:hAnsi="Times New Roman" w:cs="Times New Roman"/>
          <w:lang w:val="en-US"/>
        </w:rPr>
      </w:pPr>
      <w:proofErr w:type="spellStart"/>
      <w:r w:rsidRPr="00002909">
        <w:rPr>
          <w:rFonts w:ascii="Times New Roman" w:hAnsi="Times New Roman" w:cs="Times New Roman"/>
          <w:lang w:val="en-US"/>
        </w:rPr>
        <w:t>Untuk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menganalisis</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kendala-kendala</w:t>
      </w:r>
      <w:proofErr w:type="spellEnd"/>
      <w:r w:rsidRPr="00002909">
        <w:rPr>
          <w:rFonts w:ascii="Times New Roman" w:hAnsi="Times New Roman" w:cs="Times New Roman"/>
          <w:lang w:val="en-US"/>
        </w:rPr>
        <w:t xml:space="preserve"> yang </w:t>
      </w:r>
      <w:proofErr w:type="spellStart"/>
      <w:r w:rsidRPr="00002909">
        <w:rPr>
          <w:rFonts w:ascii="Times New Roman" w:hAnsi="Times New Roman" w:cs="Times New Roman"/>
          <w:lang w:val="en-US"/>
        </w:rPr>
        <w:t>dihadapi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Rumah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Sakit</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Bhayangkara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Pekanbaru</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dalam</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memenuhi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hak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kesehatan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tahanan</w:t>
      </w:r>
      <w:proofErr w:type="spellEnd"/>
      <w:r w:rsidRPr="00002909">
        <w:rPr>
          <w:rFonts w:ascii="Times New Roman" w:hAnsi="Times New Roman" w:cs="Times New Roman"/>
          <w:lang w:val="en-US"/>
        </w:rPr>
        <w:t>.</w:t>
      </w:r>
    </w:p>
    <w:p w:rsidR="00002909" w:rsidRPr="00394CB2" w:rsidRDefault="00002909" w:rsidP="006133FC">
      <w:pPr>
        <w:pStyle w:val="ListParagraph"/>
        <w:numPr>
          <w:ilvl w:val="0"/>
          <w:numId w:val="8"/>
        </w:numPr>
        <w:spacing w:line="240" w:lineRule="auto"/>
        <w:ind w:left="851" w:hanging="284"/>
        <w:contextualSpacing w:val="0"/>
        <w:jc w:val="both"/>
        <w:rPr>
          <w:rFonts w:ascii="Times New Roman" w:eastAsia="Times New Roman" w:hAnsi="Times New Roman" w:cs="Times New Roman"/>
        </w:rPr>
      </w:pPr>
      <w:proofErr w:type="spellStart"/>
      <w:r w:rsidRPr="00002909">
        <w:rPr>
          <w:rFonts w:ascii="Times New Roman" w:hAnsi="Times New Roman" w:cs="Times New Roman"/>
          <w:lang w:val="en-US"/>
        </w:rPr>
        <w:t>Untuk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menganalisis</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upaya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Rumah</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Sakit</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Bhayangkara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Pekanbaru</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dalam</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mengatasi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kendala</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untuk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memenuhi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hak</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kesehatan</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bagi</w:t>
      </w:r>
      <w:proofErr w:type="spellEnd"/>
      <w:r w:rsidRPr="00002909">
        <w:rPr>
          <w:rFonts w:ascii="Times New Roman" w:hAnsi="Times New Roman" w:cs="Times New Roman"/>
          <w:lang w:val="en-US"/>
        </w:rPr>
        <w:t xml:space="preserve"> </w:t>
      </w:r>
      <w:proofErr w:type="spellStart"/>
      <w:r w:rsidRPr="00002909">
        <w:rPr>
          <w:rFonts w:ascii="Times New Roman" w:hAnsi="Times New Roman" w:cs="Times New Roman"/>
          <w:lang w:val="en-US"/>
        </w:rPr>
        <w:t>tahanan</w:t>
      </w:r>
      <w:proofErr w:type="spellEnd"/>
      <w:r w:rsidRPr="00002909">
        <w:rPr>
          <w:rFonts w:ascii="Times New Roman" w:hAnsi="Times New Roman" w:cs="Times New Roman"/>
          <w:lang w:val="en-US"/>
        </w:rPr>
        <w:t>.</w:t>
      </w:r>
    </w:p>
    <w:p w:rsidR="00394CB2" w:rsidRPr="00394CB2" w:rsidRDefault="00394CB2" w:rsidP="006133FC">
      <w:pPr>
        <w:rPr>
          <w:rFonts w:ascii="Times New Roman" w:hAnsi="Times New Roman" w:cs="Times New Roman"/>
          <w:b/>
          <w:lang w:val="en-US"/>
        </w:rPr>
      </w:pPr>
    </w:p>
    <w:p w:rsidR="00DE60FD" w:rsidRPr="00394CB2" w:rsidRDefault="00424C06" w:rsidP="006133FC">
      <w:pPr>
        <w:numPr>
          <w:ilvl w:val="0"/>
          <w:numId w:val="4"/>
        </w:numPr>
        <w:ind w:left="284" w:hanging="284"/>
        <w:rPr>
          <w:rFonts w:ascii="Times New Roman" w:hAnsi="Times New Roman" w:cs="Times New Roman"/>
          <w:b/>
        </w:rPr>
      </w:pPr>
      <w:r w:rsidRPr="00394CB2">
        <w:rPr>
          <w:rFonts w:ascii="Times New Roman" w:hAnsi="Times New Roman" w:cs="Times New Roman"/>
          <w:b/>
        </w:rPr>
        <w:t>METODE</w:t>
      </w:r>
      <w:r w:rsidR="001D344B">
        <w:rPr>
          <w:rFonts w:ascii="Times New Roman" w:hAnsi="Times New Roman" w:cs="Times New Roman"/>
          <w:b/>
          <w:lang w:val="en-US"/>
        </w:rPr>
        <w:t xml:space="preserve"> PENELITIAN</w:t>
      </w:r>
    </w:p>
    <w:p w:rsidR="00002909" w:rsidRPr="005F306C" w:rsidRDefault="00002909" w:rsidP="006133FC">
      <w:pPr>
        <w:jc w:val="both"/>
        <w:rPr>
          <w:rFonts w:ascii="Times New Roman" w:hAnsi="Times New Roman" w:cs="Times New Roman"/>
        </w:rPr>
      </w:pPr>
      <w:r w:rsidRPr="005F306C">
        <w:rPr>
          <w:rFonts w:ascii="Times New Roman" w:hAnsi="Times New Roman" w:cs="Times New Roman"/>
        </w:rPr>
        <w:t>Penelitian ini merupakan penelitian hukum empiris (</w:t>
      </w:r>
      <w:r w:rsidRPr="00E830EA">
        <w:rPr>
          <w:rFonts w:ascii="Times New Roman" w:hAnsi="Times New Roman" w:cs="Times New Roman"/>
          <w:i/>
        </w:rPr>
        <w:t>socio legal reaserch</w:t>
      </w:r>
      <w:r w:rsidRPr="005F306C">
        <w:rPr>
          <w:rFonts w:ascii="Times New Roman" w:hAnsi="Times New Roman" w:cs="Times New Roman"/>
        </w:rPr>
        <w:t>), sumber data terdiri dari data primer dan data sekunder, Teknik pengumpulan data dengan     wawancara dan studi dokumen, data dianalisis secara kualitatif deskriptif.</w:t>
      </w:r>
      <w:r w:rsidRPr="005F306C">
        <w:rPr>
          <w:rFonts w:ascii="Times New Roman" w:hAnsi="Times New Roman" w:cs="Times New Roman"/>
          <w:lang w:val="en-US"/>
        </w:rPr>
        <w:t xml:space="preserve"> </w:t>
      </w:r>
      <w:r w:rsidRPr="005F306C">
        <w:rPr>
          <w:rFonts w:ascii="Times New Roman" w:hAnsi="Times New Roman" w:cs="Times New Roman"/>
        </w:rPr>
        <w:t>(Maiyestati, 2022: 59).</w:t>
      </w:r>
    </w:p>
    <w:p w:rsidR="00002909" w:rsidRPr="005F306C" w:rsidRDefault="00002909" w:rsidP="006133FC">
      <w:pPr>
        <w:jc w:val="both"/>
        <w:rPr>
          <w:rFonts w:ascii="Times New Roman" w:eastAsia="Times New Roman" w:hAnsi="Times New Roman" w:cs="Times New Roman"/>
          <w:lang w:val="en-US"/>
        </w:rPr>
      </w:pPr>
    </w:p>
    <w:p w:rsidR="00DE60FD" w:rsidRPr="005F306C" w:rsidRDefault="00424C06" w:rsidP="006133FC">
      <w:pPr>
        <w:pStyle w:val="Heading2"/>
        <w:keepNext w:val="0"/>
        <w:keepLines w:val="0"/>
        <w:numPr>
          <w:ilvl w:val="0"/>
          <w:numId w:val="4"/>
        </w:numPr>
        <w:spacing w:before="0" w:after="0"/>
        <w:ind w:left="426" w:hanging="426"/>
        <w:rPr>
          <w:rFonts w:ascii="Times New Roman" w:hAnsi="Times New Roman" w:cs="Times New Roman"/>
          <w:b/>
          <w:sz w:val="22"/>
          <w:szCs w:val="22"/>
        </w:rPr>
      </w:pPr>
      <w:bookmarkStart w:id="2" w:name="_obirqh89znnw" w:colFirst="0" w:colLast="0"/>
      <w:bookmarkEnd w:id="2"/>
      <w:r w:rsidRPr="005F306C">
        <w:rPr>
          <w:rFonts w:ascii="Times New Roman" w:hAnsi="Times New Roman" w:cs="Times New Roman"/>
          <w:b/>
          <w:sz w:val="22"/>
          <w:szCs w:val="22"/>
        </w:rPr>
        <w:t xml:space="preserve">HASIL </w:t>
      </w:r>
      <w:r w:rsidR="001D344B" w:rsidRPr="005F306C">
        <w:rPr>
          <w:rFonts w:ascii="Times New Roman" w:hAnsi="Times New Roman" w:cs="Times New Roman"/>
          <w:b/>
          <w:sz w:val="22"/>
          <w:szCs w:val="22"/>
          <w:lang w:val="en-US"/>
        </w:rPr>
        <w:t xml:space="preserve">PENELITIAN </w:t>
      </w:r>
      <w:r w:rsidRPr="005F306C">
        <w:rPr>
          <w:rFonts w:ascii="Times New Roman" w:hAnsi="Times New Roman" w:cs="Times New Roman"/>
          <w:b/>
          <w:sz w:val="22"/>
          <w:szCs w:val="22"/>
        </w:rPr>
        <w:t>DAN PEMBAHASAN</w:t>
      </w:r>
    </w:p>
    <w:p w:rsidR="005F306C" w:rsidRPr="005F306C" w:rsidRDefault="005F306C" w:rsidP="006133FC">
      <w:pPr>
        <w:pStyle w:val="SUBBAB4"/>
        <w:spacing w:line="240" w:lineRule="auto"/>
        <w:ind w:left="567"/>
        <w:jc w:val="both"/>
        <w:rPr>
          <w:color w:val="auto"/>
          <w:sz w:val="22"/>
          <w:szCs w:val="22"/>
        </w:rPr>
      </w:pPr>
      <w:bookmarkStart w:id="3" w:name="_35csmzlxq2c7" w:colFirst="0" w:colLast="0"/>
      <w:bookmarkStart w:id="4" w:name="_Toc159330914"/>
      <w:bookmarkEnd w:id="3"/>
      <w:proofErr w:type="spellStart"/>
      <w:r w:rsidRPr="005F306C">
        <w:rPr>
          <w:color w:val="auto"/>
          <w:sz w:val="22"/>
          <w:szCs w:val="22"/>
        </w:rPr>
        <w:t>Pelaksanaan</w:t>
      </w:r>
      <w:proofErr w:type="spellEnd"/>
      <w:r w:rsidRPr="005F306C">
        <w:rPr>
          <w:color w:val="auto"/>
          <w:sz w:val="22"/>
          <w:szCs w:val="22"/>
        </w:rPr>
        <w:t xml:space="preserve"> </w:t>
      </w:r>
      <w:proofErr w:type="spellStart"/>
      <w:r w:rsidRPr="005F306C">
        <w:rPr>
          <w:color w:val="auto"/>
          <w:sz w:val="22"/>
          <w:szCs w:val="22"/>
        </w:rPr>
        <w:t>Pelayanan</w:t>
      </w:r>
      <w:proofErr w:type="spellEnd"/>
      <w:r w:rsidRPr="005F306C">
        <w:rPr>
          <w:color w:val="auto"/>
          <w:sz w:val="22"/>
          <w:szCs w:val="22"/>
        </w:rPr>
        <w:t xml:space="preserve"> </w:t>
      </w:r>
      <w:proofErr w:type="spellStart"/>
      <w:r w:rsidRPr="005F306C">
        <w:rPr>
          <w:color w:val="auto"/>
          <w:sz w:val="22"/>
          <w:szCs w:val="22"/>
        </w:rPr>
        <w:t>Kesehatan</w:t>
      </w:r>
      <w:proofErr w:type="spellEnd"/>
      <w:r w:rsidRPr="005F306C">
        <w:rPr>
          <w:color w:val="auto"/>
          <w:sz w:val="22"/>
          <w:szCs w:val="22"/>
        </w:rPr>
        <w:t xml:space="preserve"> </w:t>
      </w:r>
      <w:proofErr w:type="spellStart"/>
      <w:r w:rsidRPr="005F306C">
        <w:rPr>
          <w:color w:val="auto"/>
          <w:sz w:val="22"/>
          <w:szCs w:val="22"/>
        </w:rPr>
        <w:t>Tahanan</w:t>
      </w:r>
      <w:proofErr w:type="spellEnd"/>
      <w:r w:rsidRPr="005F306C">
        <w:rPr>
          <w:color w:val="auto"/>
          <w:sz w:val="22"/>
          <w:szCs w:val="22"/>
        </w:rPr>
        <w:t xml:space="preserve"> di RS </w:t>
      </w:r>
      <w:proofErr w:type="spellStart"/>
      <w:r w:rsidRPr="005F306C">
        <w:rPr>
          <w:color w:val="auto"/>
          <w:sz w:val="22"/>
          <w:szCs w:val="22"/>
        </w:rPr>
        <w:t>Bhayangkara</w:t>
      </w:r>
      <w:proofErr w:type="spellEnd"/>
      <w:r w:rsidRPr="005F306C">
        <w:rPr>
          <w:color w:val="auto"/>
          <w:sz w:val="22"/>
          <w:szCs w:val="22"/>
        </w:rPr>
        <w:t xml:space="preserve"> </w:t>
      </w:r>
      <w:proofErr w:type="spellStart"/>
      <w:r w:rsidRPr="005F306C">
        <w:rPr>
          <w:color w:val="auto"/>
          <w:sz w:val="22"/>
          <w:szCs w:val="22"/>
        </w:rPr>
        <w:t>Pekanbaru</w:t>
      </w:r>
      <w:bookmarkEnd w:id="4"/>
      <w:proofErr w:type="spellEnd"/>
      <w:r w:rsidRPr="005F306C">
        <w:rPr>
          <w:color w:val="auto"/>
          <w:sz w:val="22"/>
          <w:szCs w:val="22"/>
        </w:rPr>
        <w:t xml:space="preserve"> </w:t>
      </w:r>
    </w:p>
    <w:p w:rsidR="005F306C" w:rsidRDefault="005F306C" w:rsidP="006133FC">
      <w:pPr>
        <w:pStyle w:val="ListParagraph"/>
        <w:ind w:left="567" w:firstLine="720"/>
        <w:contextualSpacing w:val="0"/>
        <w:jc w:val="both"/>
        <w:rPr>
          <w:rStyle w:val="hgkelc"/>
          <w:rFonts w:ascii="Times New Roman" w:hAnsi="Times New Roman" w:cs="Times New Roman"/>
          <w:lang w:val="en-US"/>
        </w:rPr>
      </w:pPr>
      <w:r w:rsidRPr="005F306C">
        <w:rPr>
          <w:rFonts w:ascii="Times New Roman" w:hAnsi="Times New Roman" w:cs="Times New Roman"/>
        </w:rPr>
        <w:t xml:space="preserve">RS Bhayangkara Pekanbaru memberikan Pelayanan Kesehatan kepada Tahanan yang datang berobat tanpa membedakan dengan pasien yang lainnya. Jaminan Kesehatan Tahanan di RS Bhayangkara Pekanbaru diatur dalam Peraturan Presiden Republik Indonesia Nomor 107 Tahun 2013 tentang </w:t>
      </w:r>
      <w:r w:rsidRPr="005F306C">
        <w:rPr>
          <w:rStyle w:val="hgkelc"/>
          <w:rFonts w:ascii="Times New Roman" w:hAnsi="Times New Roman" w:cs="Times New Roman"/>
          <w:lang w:val="id-ID"/>
        </w:rPr>
        <w:t xml:space="preserve">Pelayanan Kesehatan Tertentu Berkaitan Dengan Kegiatan Operasional Kementerian Pertahanan, Tentara Nasional Indonesia, </w:t>
      </w:r>
      <w:r w:rsidRPr="005F306C">
        <w:rPr>
          <w:rStyle w:val="hgkelc"/>
          <w:rFonts w:ascii="Times New Roman" w:hAnsi="Times New Roman" w:cs="Times New Roman"/>
          <w:lang w:val="en-US"/>
        </w:rPr>
        <w:t>d</w:t>
      </w:r>
      <w:r w:rsidRPr="005F306C">
        <w:rPr>
          <w:rStyle w:val="hgkelc"/>
          <w:rFonts w:ascii="Times New Roman" w:hAnsi="Times New Roman" w:cs="Times New Roman"/>
          <w:lang w:val="id-ID"/>
        </w:rPr>
        <w:t>an Kepolisian Negara Republik Indonesia.</w:t>
      </w:r>
      <w:r w:rsidRPr="005F306C">
        <w:rPr>
          <w:rStyle w:val="hgkelc"/>
          <w:rFonts w:ascii="Times New Roman" w:hAnsi="Times New Roman" w:cs="Times New Roman"/>
          <w:lang w:val="en-US"/>
        </w:rPr>
        <w:t xml:space="preserve"> </w:t>
      </w:r>
      <w:proofErr w:type="spellStart"/>
      <w:proofErr w:type="gramStart"/>
      <w:r w:rsidRPr="005F306C">
        <w:rPr>
          <w:rStyle w:val="hgkelc"/>
          <w:rFonts w:ascii="Times New Roman" w:hAnsi="Times New Roman" w:cs="Times New Roman"/>
          <w:lang w:val="en-US"/>
        </w:rPr>
        <w:t>Khusus</w:t>
      </w:r>
      <w:proofErr w:type="spellEnd"/>
      <w:r w:rsidRPr="005F306C">
        <w:rPr>
          <w:rStyle w:val="hgkelc"/>
          <w:rFonts w:ascii="Times New Roman" w:hAnsi="Times New Roman" w:cs="Times New Roman"/>
          <w:lang w:val="en-US"/>
        </w:rPr>
        <w:t xml:space="preserve"> </w:t>
      </w:r>
      <w:proofErr w:type="spellStart"/>
      <w:r w:rsidRPr="005F306C">
        <w:rPr>
          <w:rStyle w:val="hgkelc"/>
          <w:rFonts w:ascii="Times New Roman" w:hAnsi="Times New Roman" w:cs="Times New Roman"/>
          <w:lang w:val="en-US"/>
        </w:rPr>
        <w:t>Pasal</w:t>
      </w:r>
      <w:proofErr w:type="spellEnd"/>
      <w:r w:rsidRPr="005F306C">
        <w:rPr>
          <w:rStyle w:val="hgkelc"/>
          <w:rFonts w:ascii="Times New Roman" w:hAnsi="Times New Roman" w:cs="Times New Roman"/>
          <w:lang w:val="en-US"/>
        </w:rPr>
        <w:t xml:space="preserve"> 25 </w:t>
      </w:r>
      <w:proofErr w:type="spellStart"/>
      <w:r w:rsidRPr="005F306C">
        <w:rPr>
          <w:rStyle w:val="hgkelc"/>
          <w:rFonts w:ascii="Times New Roman" w:hAnsi="Times New Roman" w:cs="Times New Roman"/>
          <w:lang w:val="en-US"/>
        </w:rPr>
        <w:t>mengatur</w:t>
      </w:r>
      <w:proofErr w:type="spellEnd"/>
      <w:r w:rsidRPr="005F306C">
        <w:rPr>
          <w:rStyle w:val="hgkelc"/>
          <w:rFonts w:ascii="Times New Roman" w:hAnsi="Times New Roman" w:cs="Times New Roman"/>
          <w:lang w:val="en-US"/>
        </w:rPr>
        <w:t xml:space="preserve"> </w:t>
      </w:r>
      <w:proofErr w:type="spellStart"/>
      <w:r w:rsidRPr="005F306C">
        <w:rPr>
          <w:rStyle w:val="hgkelc"/>
          <w:rFonts w:ascii="Times New Roman" w:hAnsi="Times New Roman" w:cs="Times New Roman"/>
          <w:lang w:val="en-US"/>
        </w:rPr>
        <w:t>tentang</w:t>
      </w:r>
      <w:proofErr w:type="spellEnd"/>
      <w:r w:rsidRPr="005F306C">
        <w:rPr>
          <w:rStyle w:val="hgkelc"/>
          <w:rFonts w:ascii="Times New Roman" w:hAnsi="Times New Roman" w:cs="Times New Roman"/>
          <w:lang w:val="en-US"/>
        </w:rPr>
        <w:t xml:space="preserve"> </w:t>
      </w:r>
      <w:proofErr w:type="spellStart"/>
      <w:r w:rsidRPr="005F306C">
        <w:rPr>
          <w:rStyle w:val="hgkelc"/>
          <w:rFonts w:ascii="Times New Roman" w:hAnsi="Times New Roman" w:cs="Times New Roman"/>
          <w:lang w:val="en-US"/>
        </w:rPr>
        <w:t>Pelayanan</w:t>
      </w:r>
      <w:proofErr w:type="spellEnd"/>
      <w:r w:rsidRPr="005F306C">
        <w:rPr>
          <w:rStyle w:val="hgkelc"/>
          <w:rFonts w:ascii="Times New Roman" w:hAnsi="Times New Roman" w:cs="Times New Roman"/>
          <w:lang w:val="en-US"/>
        </w:rPr>
        <w:t xml:space="preserve"> </w:t>
      </w:r>
      <w:proofErr w:type="spellStart"/>
      <w:r w:rsidRPr="005F306C">
        <w:rPr>
          <w:rStyle w:val="hgkelc"/>
          <w:rFonts w:ascii="Times New Roman" w:hAnsi="Times New Roman" w:cs="Times New Roman"/>
          <w:lang w:val="en-US"/>
        </w:rPr>
        <w:t>Kesehatan</w:t>
      </w:r>
      <w:proofErr w:type="spellEnd"/>
      <w:r w:rsidRPr="005F306C">
        <w:rPr>
          <w:rStyle w:val="hgkelc"/>
          <w:rFonts w:ascii="Times New Roman" w:hAnsi="Times New Roman" w:cs="Times New Roman"/>
          <w:lang w:val="en-US"/>
        </w:rPr>
        <w:t xml:space="preserve"> </w:t>
      </w:r>
      <w:proofErr w:type="spellStart"/>
      <w:r w:rsidRPr="005F306C">
        <w:rPr>
          <w:rStyle w:val="hgkelc"/>
          <w:rFonts w:ascii="Times New Roman" w:hAnsi="Times New Roman" w:cs="Times New Roman"/>
          <w:lang w:val="en-US"/>
        </w:rPr>
        <w:t>Tahanan</w:t>
      </w:r>
      <w:proofErr w:type="spellEnd"/>
      <w:r w:rsidRPr="005F306C">
        <w:rPr>
          <w:rStyle w:val="hgkelc"/>
          <w:rFonts w:ascii="Times New Roman" w:hAnsi="Times New Roman" w:cs="Times New Roman"/>
          <w:lang w:val="en-US"/>
        </w:rPr>
        <w:t xml:space="preserve"> </w:t>
      </w:r>
      <w:proofErr w:type="spellStart"/>
      <w:r w:rsidRPr="005F306C">
        <w:rPr>
          <w:rStyle w:val="hgkelc"/>
          <w:rFonts w:ascii="Times New Roman" w:hAnsi="Times New Roman" w:cs="Times New Roman"/>
          <w:lang w:val="en-US"/>
        </w:rPr>
        <w:t>pada</w:t>
      </w:r>
      <w:proofErr w:type="spellEnd"/>
      <w:r w:rsidRPr="005F306C">
        <w:rPr>
          <w:rStyle w:val="hgkelc"/>
          <w:rFonts w:ascii="Times New Roman" w:hAnsi="Times New Roman" w:cs="Times New Roman"/>
          <w:lang w:val="en-US"/>
        </w:rPr>
        <w:t xml:space="preserve"> POLRI.</w:t>
      </w:r>
      <w:proofErr w:type="gramEnd"/>
    </w:p>
    <w:p w:rsidR="006133FC" w:rsidRPr="006133FC" w:rsidRDefault="006133FC" w:rsidP="006133FC">
      <w:pPr>
        <w:jc w:val="both"/>
        <w:rPr>
          <w:rFonts w:ascii="Times New Roman" w:hAnsi="Times New Roman" w:cs="Times New Roman"/>
          <w:lang w:val="en-US"/>
        </w:rPr>
      </w:pPr>
    </w:p>
    <w:p w:rsidR="005F306C" w:rsidRPr="005F306C" w:rsidRDefault="005F306C" w:rsidP="006133FC">
      <w:pPr>
        <w:pStyle w:val="SUBBAB4"/>
        <w:spacing w:line="240" w:lineRule="auto"/>
        <w:ind w:left="567"/>
        <w:rPr>
          <w:color w:val="auto"/>
          <w:sz w:val="22"/>
          <w:szCs w:val="22"/>
        </w:rPr>
      </w:pPr>
      <w:bookmarkStart w:id="5" w:name="_Toc159330915"/>
      <w:proofErr w:type="spellStart"/>
      <w:r w:rsidRPr="005F306C">
        <w:rPr>
          <w:color w:val="auto"/>
          <w:sz w:val="22"/>
          <w:szCs w:val="22"/>
        </w:rPr>
        <w:t>Kendala-Kendala</w:t>
      </w:r>
      <w:proofErr w:type="spellEnd"/>
      <w:r w:rsidRPr="005F306C">
        <w:rPr>
          <w:color w:val="auto"/>
          <w:sz w:val="22"/>
          <w:szCs w:val="22"/>
        </w:rPr>
        <w:t xml:space="preserve"> yang </w:t>
      </w:r>
      <w:proofErr w:type="spellStart"/>
      <w:r w:rsidRPr="005F306C">
        <w:rPr>
          <w:color w:val="auto"/>
          <w:sz w:val="22"/>
          <w:szCs w:val="22"/>
        </w:rPr>
        <w:t>Dihadapi</w:t>
      </w:r>
      <w:proofErr w:type="spellEnd"/>
      <w:r w:rsidRPr="005F306C">
        <w:rPr>
          <w:color w:val="auto"/>
          <w:sz w:val="22"/>
          <w:szCs w:val="22"/>
        </w:rPr>
        <w:t xml:space="preserve"> RS </w:t>
      </w:r>
      <w:proofErr w:type="spellStart"/>
      <w:r w:rsidRPr="005F306C">
        <w:rPr>
          <w:color w:val="auto"/>
          <w:sz w:val="22"/>
          <w:szCs w:val="22"/>
        </w:rPr>
        <w:t>Bhayangkara</w:t>
      </w:r>
      <w:proofErr w:type="spellEnd"/>
      <w:r w:rsidRPr="005F306C">
        <w:rPr>
          <w:color w:val="auto"/>
          <w:sz w:val="22"/>
          <w:szCs w:val="22"/>
        </w:rPr>
        <w:t xml:space="preserve"> </w:t>
      </w:r>
      <w:proofErr w:type="spellStart"/>
      <w:r w:rsidRPr="005F306C">
        <w:rPr>
          <w:color w:val="auto"/>
          <w:sz w:val="22"/>
          <w:szCs w:val="22"/>
        </w:rPr>
        <w:t>Pekanbaru</w:t>
      </w:r>
      <w:proofErr w:type="spellEnd"/>
      <w:r w:rsidRPr="005F306C">
        <w:rPr>
          <w:color w:val="auto"/>
          <w:sz w:val="22"/>
          <w:szCs w:val="22"/>
        </w:rPr>
        <w:t xml:space="preserve"> </w:t>
      </w:r>
      <w:proofErr w:type="spellStart"/>
      <w:r w:rsidRPr="005F306C">
        <w:rPr>
          <w:color w:val="auto"/>
          <w:sz w:val="22"/>
          <w:szCs w:val="22"/>
        </w:rPr>
        <w:t>Dalam</w:t>
      </w:r>
      <w:proofErr w:type="spellEnd"/>
      <w:r w:rsidRPr="005F306C">
        <w:rPr>
          <w:color w:val="auto"/>
          <w:sz w:val="22"/>
          <w:szCs w:val="22"/>
        </w:rPr>
        <w:t xml:space="preserve"> </w:t>
      </w:r>
      <w:proofErr w:type="spellStart"/>
      <w:r w:rsidRPr="005F306C">
        <w:rPr>
          <w:color w:val="auto"/>
          <w:sz w:val="22"/>
          <w:szCs w:val="22"/>
        </w:rPr>
        <w:t>Memenuhi</w:t>
      </w:r>
      <w:proofErr w:type="spellEnd"/>
      <w:r w:rsidRPr="005F306C">
        <w:rPr>
          <w:color w:val="auto"/>
          <w:sz w:val="22"/>
          <w:szCs w:val="22"/>
        </w:rPr>
        <w:t xml:space="preserve"> </w:t>
      </w:r>
      <w:proofErr w:type="spellStart"/>
      <w:r w:rsidRPr="005F306C">
        <w:rPr>
          <w:color w:val="auto"/>
          <w:sz w:val="22"/>
          <w:szCs w:val="22"/>
        </w:rPr>
        <w:t>Hak</w:t>
      </w:r>
      <w:proofErr w:type="spellEnd"/>
      <w:r w:rsidRPr="005F306C">
        <w:rPr>
          <w:color w:val="auto"/>
          <w:sz w:val="22"/>
          <w:szCs w:val="22"/>
        </w:rPr>
        <w:t xml:space="preserve"> </w:t>
      </w:r>
      <w:proofErr w:type="spellStart"/>
      <w:r w:rsidRPr="005F306C">
        <w:rPr>
          <w:color w:val="auto"/>
          <w:sz w:val="22"/>
          <w:szCs w:val="22"/>
        </w:rPr>
        <w:t>Kesehatan</w:t>
      </w:r>
      <w:proofErr w:type="spellEnd"/>
      <w:r w:rsidRPr="005F306C">
        <w:rPr>
          <w:color w:val="auto"/>
          <w:sz w:val="22"/>
          <w:szCs w:val="22"/>
        </w:rPr>
        <w:t xml:space="preserve"> </w:t>
      </w:r>
      <w:proofErr w:type="spellStart"/>
      <w:r w:rsidRPr="005F306C">
        <w:rPr>
          <w:color w:val="auto"/>
          <w:sz w:val="22"/>
          <w:szCs w:val="22"/>
        </w:rPr>
        <w:t>Tahanan</w:t>
      </w:r>
      <w:bookmarkEnd w:id="5"/>
      <w:proofErr w:type="spellEnd"/>
    </w:p>
    <w:p w:rsidR="005F306C" w:rsidRPr="005F306C" w:rsidRDefault="005F306C" w:rsidP="006133FC">
      <w:pPr>
        <w:pStyle w:val="ListParagraph"/>
        <w:ind w:left="567" w:firstLine="720"/>
        <w:contextualSpacing w:val="0"/>
        <w:jc w:val="both"/>
        <w:rPr>
          <w:rFonts w:ascii="Times New Roman" w:hAnsi="Times New Roman" w:cs="Times New Roman"/>
        </w:rPr>
      </w:pPr>
      <w:r w:rsidRPr="005F306C">
        <w:rPr>
          <w:rFonts w:ascii="Times New Roman" w:hAnsi="Times New Roman" w:cs="Times New Roman"/>
        </w:rPr>
        <w:t xml:space="preserve">Sebagai seorang yang sedang menjalani kehilangan kebebasan, bukan berarti Tahanan kehilangan semua hak-haknya sebagai manusia atau bahkan tidak mempunyai hak apapun. Salah satu hak tahanan adalah mendapatkan pelayanan kesehatan sebagaimana diatur dalam Pasal 62 Aturan Minimum Standar </w:t>
      </w:r>
      <w:r w:rsidRPr="005F306C">
        <w:rPr>
          <w:rFonts w:ascii="Times New Roman" w:hAnsi="Times New Roman" w:cs="Times New Roman"/>
          <w:i/>
          <w:iCs/>
        </w:rPr>
        <w:t>(Standard Minimum Rules)</w:t>
      </w:r>
      <w:r w:rsidRPr="005F306C">
        <w:rPr>
          <w:rFonts w:ascii="Times New Roman" w:hAnsi="Times New Roman" w:cs="Times New Roman"/>
        </w:rPr>
        <w:t xml:space="preserve"> yang menyebutkan: “Pelayanan medis dari lembaga penjara </w:t>
      </w:r>
      <w:r w:rsidRPr="005F306C">
        <w:rPr>
          <w:rFonts w:ascii="Times New Roman" w:hAnsi="Times New Roman" w:cs="Times New Roman"/>
        </w:rPr>
        <w:lastRenderedPageBreak/>
        <w:t>berupaya untuk mendeteksi dan menangani setiap penyakit atau cacat fisik atau mental yang bisa menghambat proses rehabilitasi narapidana. Seluruh pelayanan medis, bedah, dan psikiatris yang diperlukan disediakan untuk tujuan tersebut.” Terkait hal tersebut RS Bhayangkara Pekanbaru dalam memenuhi hak kesehatan tahanan tidak luput dari kendala, antara lain:</w:t>
      </w:r>
    </w:p>
    <w:p w:rsidR="005F306C" w:rsidRPr="005F306C" w:rsidRDefault="005F306C" w:rsidP="006133FC">
      <w:pPr>
        <w:pStyle w:val="ListParagraph"/>
        <w:numPr>
          <w:ilvl w:val="0"/>
          <w:numId w:val="12"/>
        </w:numPr>
        <w:spacing w:line="240" w:lineRule="auto"/>
        <w:ind w:left="851" w:hanging="283"/>
        <w:contextualSpacing w:val="0"/>
        <w:rPr>
          <w:rFonts w:ascii="Times New Roman" w:hAnsi="Times New Roman" w:cs="Times New Roman"/>
          <w:b/>
          <w:bCs/>
        </w:rPr>
      </w:pPr>
      <w:r w:rsidRPr="005F306C">
        <w:rPr>
          <w:rFonts w:ascii="Times New Roman" w:hAnsi="Times New Roman" w:cs="Times New Roman"/>
          <w:b/>
          <w:bCs/>
        </w:rPr>
        <w:t>Pengetahuan Tenaga Kesehatan terhadap Pelayanan Kesehatan Tahanan di RS Bhayangkara Pekanbaru</w:t>
      </w:r>
    </w:p>
    <w:p w:rsidR="005F306C" w:rsidRPr="005F306C" w:rsidRDefault="005F306C" w:rsidP="006133FC">
      <w:pPr>
        <w:ind w:left="851" w:firstLine="720"/>
        <w:jc w:val="both"/>
        <w:rPr>
          <w:rFonts w:ascii="Times New Roman" w:hAnsi="Times New Roman" w:cs="Times New Roman"/>
          <w:lang w:val="en-US"/>
        </w:rPr>
      </w:pPr>
      <w:r w:rsidRPr="005F306C">
        <w:rPr>
          <w:rFonts w:ascii="Times New Roman" w:hAnsi="Times New Roman" w:cs="Times New Roman"/>
        </w:rPr>
        <w:t>RS Bhayangkara Pekanbaru adalah tempat rujukan utama untuk Tahanan di wilayah hukum Provinsi Riau. Berdiri pada Tahun 1969. Bahkan sampai sekarang RS Bhayangkara Pekanbaru juga menjadi wahana pendidikan bagi calon dokter-dokter muda dari Fakultas Kedokteran Universitas Riau untuk menimba ilmu Kedokteran Forensik. RS Bhayangkara Pekanbaru telah terakreditasi Paripurna Bintang Lima, dimana dalam akreditasi disyaratkan semua pelayanan memiliki SPO pelayanan kesehatan terhadap pasien yang dilayani, dan setiap tenaga medis dan para medis mengetahui, memahami, serta melaksanakan setiap SPO yang ada di RS, termasuk SPO pelayanan kesehatan tahanan.</w:t>
      </w:r>
    </w:p>
    <w:p w:rsidR="005F306C" w:rsidRPr="005F306C" w:rsidRDefault="005F306C" w:rsidP="006133FC">
      <w:pPr>
        <w:pStyle w:val="ListParagraph"/>
        <w:numPr>
          <w:ilvl w:val="0"/>
          <w:numId w:val="12"/>
        </w:numPr>
        <w:spacing w:line="240" w:lineRule="auto"/>
        <w:ind w:left="851" w:hanging="284"/>
        <w:contextualSpacing w:val="0"/>
        <w:jc w:val="both"/>
        <w:rPr>
          <w:rFonts w:ascii="Times New Roman" w:hAnsi="Times New Roman" w:cs="Times New Roman"/>
          <w:b/>
          <w:bCs/>
        </w:rPr>
      </w:pPr>
      <w:r w:rsidRPr="005F306C">
        <w:rPr>
          <w:rFonts w:ascii="Times New Roman" w:hAnsi="Times New Roman" w:cs="Times New Roman"/>
          <w:b/>
          <w:bCs/>
        </w:rPr>
        <w:t>Pengetahuan Penyidik POLRI</w:t>
      </w:r>
    </w:p>
    <w:p w:rsidR="005F306C" w:rsidRPr="005F306C" w:rsidRDefault="005F306C" w:rsidP="006133FC">
      <w:pPr>
        <w:pStyle w:val="ListParagraph"/>
        <w:ind w:left="851" w:firstLine="720"/>
        <w:contextualSpacing w:val="0"/>
        <w:jc w:val="both"/>
        <w:rPr>
          <w:rFonts w:ascii="Times New Roman" w:hAnsi="Times New Roman" w:cs="Times New Roman"/>
        </w:rPr>
      </w:pPr>
      <w:proofErr w:type="gramStart"/>
      <w:r w:rsidRPr="005F306C">
        <w:rPr>
          <w:rFonts w:ascii="Times New Roman" w:hAnsi="Times New Roman" w:cs="Times New Roman"/>
          <w:lang w:val="en-US"/>
        </w:rPr>
        <w:t>P</w:t>
      </w:r>
      <w:r w:rsidRPr="005F306C">
        <w:rPr>
          <w:rFonts w:ascii="Times New Roman" w:hAnsi="Times New Roman" w:cs="Times New Roman"/>
        </w:rPr>
        <w:t>engetahuan penyidik POLRI terhadap pelayanan kesehatan bagi Tahanan dapat menjadi hambatan serius dalam memberikan pelayanan kesehatan dan perawatan yang baik dalam memenuhi hak kesehatan tahanan, seperti kurangnya pemahaman tentang hak-hak tahanan.</w:t>
      </w:r>
      <w:proofErr w:type="gramEnd"/>
      <w:r w:rsidRPr="005F306C">
        <w:rPr>
          <w:rFonts w:ascii="Times New Roman" w:hAnsi="Times New Roman" w:cs="Times New Roman"/>
        </w:rPr>
        <w:t xml:space="preserve"> Kurang paham maksudnya disini adalah penyidik POLRI kurang memahami hak-hak tahanan dalam konteks perawatan kesehatan. Ini meliputi untuk menerima perawatan medis yang memadai dan hak untuk tidak disiksa atau diperlakukan secara sewenang-wenang.</w:t>
      </w:r>
    </w:p>
    <w:p w:rsidR="005F306C" w:rsidRPr="005F306C" w:rsidRDefault="005F306C" w:rsidP="006133FC">
      <w:pPr>
        <w:pStyle w:val="ListParagraph"/>
        <w:numPr>
          <w:ilvl w:val="0"/>
          <w:numId w:val="12"/>
        </w:numPr>
        <w:spacing w:line="240" w:lineRule="auto"/>
        <w:ind w:left="851" w:hanging="283"/>
        <w:contextualSpacing w:val="0"/>
        <w:jc w:val="both"/>
        <w:rPr>
          <w:rFonts w:ascii="Times New Roman" w:hAnsi="Times New Roman" w:cs="Times New Roman"/>
          <w:b/>
          <w:bCs/>
        </w:rPr>
      </w:pPr>
      <w:r w:rsidRPr="005F306C">
        <w:rPr>
          <w:rFonts w:ascii="Times New Roman" w:hAnsi="Times New Roman" w:cs="Times New Roman"/>
          <w:b/>
          <w:bCs/>
        </w:rPr>
        <w:t xml:space="preserve">Alokasi anggaran Kesehatan  Tahanan di RS Bhayangkara Pekanbaru </w:t>
      </w:r>
    </w:p>
    <w:p w:rsidR="005F306C" w:rsidRDefault="005F306C" w:rsidP="006133FC">
      <w:pPr>
        <w:ind w:left="851" w:firstLine="709"/>
        <w:jc w:val="both"/>
        <w:rPr>
          <w:rFonts w:ascii="Times New Roman" w:hAnsi="Times New Roman" w:cs="Times New Roman"/>
          <w:lang w:val="en-US"/>
        </w:rPr>
      </w:pPr>
      <w:r w:rsidRPr="005F306C">
        <w:rPr>
          <w:rFonts w:ascii="Times New Roman" w:hAnsi="Times New Roman" w:cs="Times New Roman"/>
        </w:rPr>
        <w:t xml:space="preserve">RS Bhayangkara Pekanbaru mempunyai anggaran setiap tahun untuk kebutuhan pelayanan Kedokteran Kepolisian termasuk di dalamnya pelayanan kesehatan tahanan, melalui mata anggaran Pelayanan Kesehatan Tertentu yang tertuang </w:t>
      </w:r>
      <w:r w:rsidRPr="005F306C">
        <w:rPr>
          <w:rFonts w:ascii="Times New Roman" w:hAnsi="Times New Roman" w:cs="Times New Roman"/>
        </w:rPr>
        <w:lastRenderedPageBreak/>
        <w:t>dalam DIPA RKAKL Rumah Sakit. Akan tetapi anggaran untuk pelayanan kesehatan tahanan setiap tahun tidak pernah cukup untuk melayani semua Tahanan yang datang berobat ke RS Bhayangkara Pekanbaru.</w:t>
      </w:r>
    </w:p>
    <w:p w:rsidR="006133FC" w:rsidRPr="006133FC" w:rsidRDefault="006133FC" w:rsidP="006133FC">
      <w:pPr>
        <w:jc w:val="both"/>
        <w:rPr>
          <w:rFonts w:ascii="Times New Roman" w:hAnsi="Times New Roman" w:cs="Times New Roman"/>
          <w:lang w:val="en-US"/>
        </w:rPr>
      </w:pPr>
    </w:p>
    <w:p w:rsidR="005F306C" w:rsidRPr="005F306C" w:rsidRDefault="005F306C" w:rsidP="006133FC">
      <w:pPr>
        <w:pStyle w:val="SUBBAB4"/>
        <w:spacing w:line="240" w:lineRule="auto"/>
        <w:ind w:left="567"/>
        <w:rPr>
          <w:color w:val="auto"/>
          <w:sz w:val="22"/>
          <w:szCs w:val="22"/>
        </w:rPr>
      </w:pPr>
      <w:bookmarkStart w:id="6" w:name="_Toc159330916"/>
      <w:proofErr w:type="spellStart"/>
      <w:r w:rsidRPr="005F306C">
        <w:rPr>
          <w:color w:val="auto"/>
          <w:sz w:val="22"/>
          <w:szCs w:val="22"/>
        </w:rPr>
        <w:t>Upaya</w:t>
      </w:r>
      <w:proofErr w:type="spellEnd"/>
      <w:r w:rsidRPr="005F306C">
        <w:rPr>
          <w:color w:val="auto"/>
          <w:sz w:val="22"/>
          <w:szCs w:val="22"/>
        </w:rPr>
        <w:t xml:space="preserve"> RS </w:t>
      </w:r>
      <w:proofErr w:type="spellStart"/>
      <w:r w:rsidRPr="005F306C">
        <w:rPr>
          <w:color w:val="auto"/>
          <w:sz w:val="22"/>
          <w:szCs w:val="22"/>
        </w:rPr>
        <w:t>Bhayangkara</w:t>
      </w:r>
      <w:proofErr w:type="spellEnd"/>
      <w:r w:rsidRPr="005F306C">
        <w:rPr>
          <w:color w:val="auto"/>
          <w:sz w:val="22"/>
          <w:szCs w:val="22"/>
        </w:rPr>
        <w:t xml:space="preserve"> </w:t>
      </w:r>
      <w:proofErr w:type="spellStart"/>
      <w:r w:rsidRPr="005F306C">
        <w:rPr>
          <w:color w:val="auto"/>
          <w:sz w:val="22"/>
          <w:szCs w:val="22"/>
        </w:rPr>
        <w:t>Pekanbaru</w:t>
      </w:r>
      <w:proofErr w:type="spellEnd"/>
      <w:r w:rsidRPr="005F306C">
        <w:rPr>
          <w:color w:val="auto"/>
          <w:sz w:val="22"/>
          <w:szCs w:val="22"/>
        </w:rPr>
        <w:t xml:space="preserve"> </w:t>
      </w:r>
      <w:proofErr w:type="spellStart"/>
      <w:r w:rsidRPr="005F306C">
        <w:rPr>
          <w:color w:val="auto"/>
          <w:sz w:val="22"/>
          <w:szCs w:val="22"/>
        </w:rPr>
        <w:t>dalam</w:t>
      </w:r>
      <w:proofErr w:type="spellEnd"/>
      <w:r w:rsidRPr="005F306C">
        <w:rPr>
          <w:color w:val="auto"/>
          <w:sz w:val="22"/>
          <w:szCs w:val="22"/>
        </w:rPr>
        <w:t xml:space="preserve"> </w:t>
      </w:r>
      <w:proofErr w:type="spellStart"/>
      <w:r w:rsidRPr="005F306C">
        <w:rPr>
          <w:color w:val="auto"/>
          <w:sz w:val="22"/>
          <w:szCs w:val="22"/>
        </w:rPr>
        <w:t>Mengatasi</w:t>
      </w:r>
      <w:proofErr w:type="spellEnd"/>
      <w:r w:rsidRPr="005F306C">
        <w:rPr>
          <w:color w:val="auto"/>
          <w:sz w:val="22"/>
          <w:szCs w:val="22"/>
        </w:rPr>
        <w:t xml:space="preserve"> </w:t>
      </w:r>
      <w:proofErr w:type="spellStart"/>
      <w:r w:rsidRPr="005F306C">
        <w:rPr>
          <w:color w:val="auto"/>
          <w:sz w:val="22"/>
          <w:szCs w:val="22"/>
        </w:rPr>
        <w:t>Kendala</w:t>
      </w:r>
      <w:proofErr w:type="spellEnd"/>
      <w:r w:rsidRPr="005F306C">
        <w:rPr>
          <w:color w:val="auto"/>
          <w:sz w:val="22"/>
          <w:szCs w:val="22"/>
        </w:rPr>
        <w:t xml:space="preserve"> </w:t>
      </w:r>
      <w:proofErr w:type="spellStart"/>
      <w:r w:rsidRPr="005F306C">
        <w:rPr>
          <w:color w:val="auto"/>
          <w:sz w:val="22"/>
          <w:szCs w:val="22"/>
        </w:rPr>
        <w:t>untuk</w:t>
      </w:r>
      <w:proofErr w:type="spellEnd"/>
      <w:r w:rsidRPr="005F306C">
        <w:rPr>
          <w:color w:val="auto"/>
          <w:sz w:val="22"/>
          <w:szCs w:val="22"/>
        </w:rPr>
        <w:t xml:space="preserve"> </w:t>
      </w:r>
      <w:proofErr w:type="spellStart"/>
      <w:r w:rsidRPr="005F306C">
        <w:rPr>
          <w:color w:val="auto"/>
          <w:sz w:val="22"/>
          <w:szCs w:val="22"/>
        </w:rPr>
        <w:t>Memenuhi</w:t>
      </w:r>
      <w:proofErr w:type="spellEnd"/>
      <w:r w:rsidRPr="005F306C">
        <w:rPr>
          <w:color w:val="auto"/>
          <w:sz w:val="22"/>
          <w:szCs w:val="22"/>
        </w:rPr>
        <w:t xml:space="preserve"> </w:t>
      </w:r>
      <w:proofErr w:type="spellStart"/>
      <w:r w:rsidRPr="005F306C">
        <w:rPr>
          <w:color w:val="auto"/>
          <w:sz w:val="22"/>
          <w:szCs w:val="22"/>
        </w:rPr>
        <w:t>Hak</w:t>
      </w:r>
      <w:proofErr w:type="spellEnd"/>
      <w:r w:rsidRPr="005F306C">
        <w:rPr>
          <w:color w:val="auto"/>
          <w:sz w:val="22"/>
          <w:szCs w:val="22"/>
        </w:rPr>
        <w:t xml:space="preserve"> </w:t>
      </w:r>
      <w:proofErr w:type="spellStart"/>
      <w:r w:rsidRPr="005F306C">
        <w:rPr>
          <w:color w:val="auto"/>
          <w:sz w:val="22"/>
          <w:szCs w:val="22"/>
        </w:rPr>
        <w:t>Kesehatan</w:t>
      </w:r>
      <w:proofErr w:type="spellEnd"/>
      <w:r w:rsidRPr="005F306C">
        <w:rPr>
          <w:color w:val="auto"/>
          <w:sz w:val="22"/>
          <w:szCs w:val="22"/>
        </w:rPr>
        <w:t xml:space="preserve"> </w:t>
      </w:r>
      <w:proofErr w:type="spellStart"/>
      <w:r w:rsidRPr="005F306C">
        <w:rPr>
          <w:color w:val="auto"/>
          <w:sz w:val="22"/>
          <w:szCs w:val="22"/>
        </w:rPr>
        <w:t>Bagi</w:t>
      </w:r>
      <w:proofErr w:type="spellEnd"/>
      <w:r w:rsidRPr="005F306C">
        <w:rPr>
          <w:color w:val="auto"/>
          <w:sz w:val="22"/>
          <w:szCs w:val="22"/>
        </w:rPr>
        <w:t xml:space="preserve"> </w:t>
      </w:r>
      <w:proofErr w:type="spellStart"/>
      <w:r w:rsidRPr="005F306C">
        <w:rPr>
          <w:color w:val="auto"/>
          <w:sz w:val="22"/>
          <w:szCs w:val="22"/>
        </w:rPr>
        <w:t>Tahanan</w:t>
      </w:r>
      <w:bookmarkEnd w:id="6"/>
      <w:proofErr w:type="spellEnd"/>
    </w:p>
    <w:p w:rsidR="005F306C" w:rsidRPr="005F306C" w:rsidRDefault="005F306C" w:rsidP="006133FC">
      <w:pPr>
        <w:ind w:left="567" w:firstLine="720"/>
        <w:jc w:val="both"/>
        <w:rPr>
          <w:rFonts w:ascii="Times New Roman" w:hAnsi="Times New Roman" w:cs="Times New Roman"/>
        </w:rPr>
      </w:pPr>
      <w:r w:rsidRPr="005F306C">
        <w:rPr>
          <w:rFonts w:ascii="Times New Roman" w:hAnsi="Times New Roman" w:cs="Times New Roman"/>
        </w:rPr>
        <w:t>Sejak berdiri pada Tahun 1969, RS Bhayangkara Pekanbaru sudah memberikan pelayanan kesehatan kepada masyarakat umum dan anggota POLRI beserta keluarganya. Sejak saat itu juga RS Bhayangkara Pekanbaru telah menjadi pusat rujukan pelayanan perawatan Tahanan yang sakit di Propinsi Riau. Adapun upaya-upaya yang dilakukan RS Bhayangkara antara lain:</w:t>
      </w:r>
    </w:p>
    <w:p w:rsidR="005F306C" w:rsidRPr="005F306C" w:rsidRDefault="005F306C" w:rsidP="006133FC">
      <w:pPr>
        <w:pStyle w:val="ListParagraph"/>
        <w:numPr>
          <w:ilvl w:val="6"/>
          <w:numId w:val="10"/>
        </w:numPr>
        <w:spacing w:line="240" w:lineRule="auto"/>
        <w:ind w:left="851" w:hanging="283"/>
        <w:contextualSpacing w:val="0"/>
        <w:jc w:val="both"/>
        <w:rPr>
          <w:rFonts w:ascii="Times New Roman" w:hAnsi="Times New Roman" w:cs="Times New Roman"/>
          <w:bCs/>
        </w:rPr>
      </w:pPr>
      <w:r w:rsidRPr="005F306C">
        <w:rPr>
          <w:rFonts w:ascii="Times New Roman" w:hAnsi="Times New Roman" w:cs="Times New Roman"/>
          <w:bCs/>
        </w:rPr>
        <w:t xml:space="preserve">Merencanakan, membuat dan mengajukan anggaran biaya kesehatan tahanan berdasarkan Analisa dan evaluasi satu Tahun sebelumnya. </w:t>
      </w:r>
    </w:p>
    <w:p w:rsidR="005F306C" w:rsidRPr="005F306C" w:rsidRDefault="005F306C" w:rsidP="006133FC">
      <w:pPr>
        <w:pStyle w:val="ListParagraph"/>
        <w:numPr>
          <w:ilvl w:val="6"/>
          <w:numId w:val="10"/>
        </w:numPr>
        <w:spacing w:line="240" w:lineRule="auto"/>
        <w:ind w:left="851" w:hanging="283"/>
        <w:contextualSpacing w:val="0"/>
        <w:jc w:val="both"/>
        <w:rPr>
          <w:rFonts w:ascii="Times New Roman" w:hAnsi="Times New Roman" w:cs="Times New Roman"/>
          <w:bCs/>
        </w:rPr>
      </w:pPr>
      <w:proofErr w:type="spellStart"/>
      <w:r w:rsidRPr="005F306C">
        <w:rPr>
          <w:rFonts w:ascii="Times New Roman" w:hAnsi="Times New Roman" w:cs="Times New Roman"/>
          <w:lang w:val="en-US"/>
        </w:rPr>
        <w:t>Memberikan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sesuai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Standar</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Prosedur</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Operasional</w:t>
      </w:r>
      <w:proofErr w:type="spellEnd"/>
      <w:r w:rsidRPr="005F306C">
        <w:rPr>
          <w:rFonts w:ascii="Times New Roman" w:hAnsi="Times New Roman" w:cs="Times New Roman"/>
          <w:lang w:val="en-US"/>
        </w:rPr>
        <w:t xml:space="preserve"> (SPO) </w:t>
      </w:r>
      <w:proofErr w:type="spellStart"/>
      <w:r w:rsidRPr="005F306C">
        <w:rPr>
          <w:rFonts w:ascii="Times New Roman" w:hAnsi="Times New Roman" w:cs="Times New Roman"/>
          <w:lang w:val="en-US"/>
        </w:rPr>
        <w:t>Rumah</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Sakit</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seperti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pasien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umum</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lainnya</w:t>
      </w:r>
      <w:proofErr w:type="spellEnd"/>
      <w:r w:rsidRPr="005F306C">
        <w:rPr>
          <w:rFonts w:ascii="Times New Roman" w:hAnsi="Times New Roman" w:cs="Times New Roman"/>
          <w:lang w:val="en-US"/>
        </w:rPr>
        <w:t>.</w:t>
      </w:r>
    </w:p>
    <w:p w:rsidR="005F306C" w:rsidRPr="005F306C" w:rsidRDefault="005F306C" w:rsidP="006133FC">
      <w:pPr>
        <w:pStyle w:val="ListParagraph"/>
        <w:numPr>
          <w:ilvl w:val="6"/>
          <w:numId w:val="10"/>
        </w:numPr>
        <w:spacing w:line="240" w:lineRule="auto"/>
        <w:ind w:left="851" w:hanging="283"/>
        <w:contextualSpacing w:val="0"/>
        <w:jc w:val="both"/>
        <w:rPr>
          <w:rFonts w:ascii="Times New Roman" w:hAnsi="Times New Roman" w:cs="Times New Roman"/>
        </w:rPr>
      </w:pPr>
      <w:proofErr w:type="spellStart"/>
      <w:r w:rsidRPr="005F306C">
        <w:rPr>
          <w:rFonts w:ascii="Times New Roman" w:hAnsi="Times New Roman" w:cs="Times New Roman"/>
          <w:lang w:val="en-US"/>
        </w:rPr>
        <w:t>Memberikan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penyuluhan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pelatihan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pasien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sesuai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dengan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Standar</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Prosedur</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Operasional</w:t>
      </w:r>
      <w:proofErr w:type="spellEnd"/>
    </w:p>
    <w:p w:rsidR="005F306C" w:rsidRPr="005F306C" w:rsidRDefault="005F306C" w:rsidP="006133FC">
      <w:pPr>
        <w:pStyle w:val="ListParagraph"/>
        <w:numPr>
          <w:ilvl w:val="6"/>
          <w:numId w:val="10"/>
        </w:numPr>
        <w:spacing w:line="240" w:lineRule="auto"/>
        <w:ind w:left="851" w:hanging="283"/>
        <w:contextualSpacing w:val="0"/>
        <w:jc w:val="both"/>
        <w:rPr>
          <w:rFonts w:ascii="Times New Roman" w:hAnsi="Times New Roman" w:cs="Times New Roman"/>
        </w:rPr>
      </w:pPr>
      <w:proofErr w:type="spellStart"/>
      <w:r w:rsidRPr="005F306C">
        <w:rPr>
          <w:rFonts w:ascii="Times New Roman" w:hAnsi="Times New Roman" w:cs="Times New Roman"/>
          <w:lang w:val="en-US"/>
        </w:rPr>
        <w:t>Melaksanakan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sosialisasi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koordinasi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dengan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penyidik</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Kepolisian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tentang</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pasien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w:t>
      </w:r>
    </w:p>
    <w:p w:rsidR="005F306C" w:rsidRPr="005F306C" w:rsidRDefault="005F306C" w:rsidP="006133FC">
      <w:pPr>
        <w:rPr>
          <w:rFonts w:ascii="Times New Roman" w:eastAsia="Times New Roman" w:hAnsi="Times New Roman" w:cs="Times New Roman"/>
          <w:lang w:val="en-US"/>
        </w:rPr>
      </w:pPr>
    </w:p>
    <w:p w:rsidR="005F306C" w:rsidRPr="005F306C" w:rsidRDefault="00424C06" w:rsidP="006133FC">
      <w:pPr>
        <w:pStyle w:val="Heading2"/>
        <w:keepNext w:val="0"/>
        <w:keepLines w:val="0"/>
        <w:numPr>
          <w:ilvl w:val="0"/>
          <w:numId w:val="4"/>
        </w:numPr>
        <w:spacing w:before="0" w:after="0"/>
        <w:ind w:left="426" w:hanging="426"/>
        <w:jc w:val="both"/>
        <w:rPr>
          <w:rFonts w:ascii="Times New Roman" w:eastAsia="Times New Roman" w:hAnsi="Times New Roman" w:cs="Times New Roman"/>
          <w:sz w:val="22"/>
          <w:szCs w:val="22"/>
        </w:rPr>
      </w:pPr>
      <w:bookmarkStart w:id="7" w:name="_c2u0tinisdlf" w:colFirst="0" w:colLast="0"/>
      <w:bookmarkEnd w:id="7"/>
      <w:r w:rsidRPr="005F306C">
        <w:rPr>
          <w:rFonts w:ascii="Times New Roman" w:hAnsi="Times New Roman" w:cs="Times New Roman"/>
          <w:b/>
          <w:sz w:val="22"/>
          <w:szCs w:val="22"/>
        </w:rPr>
        <w:t>SIMPULAN DAN SARAN</w:t>
      </w:r>
    </w:p>
    <w:p w:rsidR="005F306C" w:rsidRPr="005F306C" w:rsidRDefault="005F306C" w:rsidP="006133FC">
      <w:pPr>
        <w:pStyle w:val="SUBBABIV"/>
        <w:spacing w:line="240" w:lineRule="auto"/>
        <w:ind w:left="567"/>
        <w:rPr>
          <w:color w:val="auto"/>
          <w:sz w:val="22"/>
          <w:szCs w:val="22"/>
        </w:rPr>
      </w:pPr>
      <w:bookmarkStart w:id="8" w:name="_Toc159330919"/>
      <w:proofErr w:type="spellStart"/>
      <w:r w:rsidRPr="005F306C">
        <w:rPr>
          <w:color w:val="auto"/>
          <w:sz w:val="22"/>
          <w:szCs w:val="22"/>
        </w:rPr>
        <w:t>Simpulan</w:t>
      </w:r>
      <w:bookmarkEnd w:id="8"/>
      <w:proofErr w:type="spellEnd"/>
    </w:p>
    <w:p w:rsidR="005F306C" w:rsidRPr="005F306C" w:rsidRDefault="005F306C" w:rsidP="006133FC">
      <w:pPr>
        <w:pStyle w:val="ListParagraph"/>
        <w:numPr>
          <w:ilvl w:val="3"/>
          <w:numId w:val="14"/>
        </w:numPr>
        <w:spacing w:line="240" w:lineRule="auto"/>
        <w:ind w:left="851" w:hanging="283"/>
        <w:contextualSpacing w:val="0"/>
        <w:jc w:val="both"/>
        <w:rPr>
          <w:rFonts w:ascii="Times New Roman" w:hAnsi="Times New Roman" w:cs="Times New Roman"/>
          <w:b/>
        </w:rPr>
      </w:pPr>
      <w:r w:rsidRPr="005F306C">
        <w:rPr>
          <w:rFonts w:ascii="Times New Roman" w:hAnsi="Times New Roman" w:cs="Times New Roman"/>
        </w:rPr>
        <w:t>Pemenuhan hak pelayanan kesehatan kepada tahanan di RS Bhayangkara Pekanbaru sudah berjalan dengan baik, baik secara medis maupun dari aspek sarana dan prasarana.</w:t>
      </w:r>
    </w:p>
    <w:p w:rsidR="005F306C" w:rsidRPr="005F306C" w:rsidRDefault="005F306C" w:rsidP="006133FC">
      <w:pPr>
        <w:pStyle w:val="ListParagraph"/>
        <w:numPr>
          <w:ilvl w:val="3"/>
          <w:numId w:val="14"/>
        </w:numPr>
        <w:spacing w:line="240" w:lineRule="auto"/>
        <w:ind w:left="851" w:hanging="283"/>
        <w:contextualSpacing w:val="0"/>
        <w:jc w:val="both"/>
        <w:rPr>
          <w:rFonts w:ascii="Times New Roman" w:hAnsi="Times New Roman" w:cs="Times New Roman"/>
          <w:b/>
        </w:rPr>
      </w:pPr>
      <w:proofErr w:type="spellStart"/>
      <w:r w:rsidRPr="005F306C">
        <w:rPr>
          <w:rFonts w:ascii="Times New Roman" w:hAnsi="Times New Roman" w:cs="Times New Roman"/>
          <w:lang w:val="en-US"/>
        </w:rPr>
        <w:t>Kendala</w:t>
      </w:r>
      <w:proofErr w:type="spellEnd"/>
      <w:r w:rsidRPr="005F306C">
        <w:rPr>
          <w:rFonts w:ascii="Times New Roman" w:hAnsi="Times New Roman" w:cs="Times New Roman"/>
          <w:lang w:val="en-US"/>
        </w:rPr>
        <w:t xml:space="preserve"> yang </w:t>
      </w:r>
      <w:proofErr w:type="spellStart"/>
      <w:r w:rsidRPr="005F306C">
        <w:rPr>
          <w:rFonts w:ascii="Times New Roman" w:hAnsi="Times New Roman" w:cs="Times New Roman"/>
          <w:lang w:val="en-US"/>
        </w:rPr>
        <w:t>dihadapi</w:t>
      </w:r>
      <w:proofErr w:type="spellEnd"/>
      <w:r w:rsidRPr="005F306C">
        <w:rPr>
          <w:rFonts w:ascii="Times New Roman" w:hAnsi="Times New Roman" w:cs="Times New Roman"/>
          <w:lang w:val="en-US"/>
        </w:rPr>
        <w:t xml:space="preserve"> RS </w:t>
      </w:r>
      <w:proofErr w:type="spellStart"/>
      <w:r w:rsidRPr="005F306C">
        <w:rPr>
          <w:rFonts w:ascii="Times New Roman" w:hAnsi="Times New Roman" w:cs="Times New Roman"/>
          <w:lang w:val="en-US"/>
        </w:rPr>
        <w:t>Bhayangkara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Pekanbaru</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dalam</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memenuhi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hak</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diantaranya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masih</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banyak</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penyidik</w:t>
      </w:r>
      <w:proofErr w:type="spellEnd"/>
      <w:r w:rsidRPr="005F306C">
        <w:rPr>
          <w:rFonts w:ascii="Times New Roman" w:hAnsi="Times New Roman" w:cs="Times New Roman"/>
          <w:lang w:val="en-US"/>
        </w:rPr>
        <w:t xml:space="preserve"> yang </w:t>
      </w:r>
      <w:proofErr w:type="spellStart"/>
      <w:r w:rsidRPr="005F306C">
        <w:rPr>
          <w:rFonts w:ascii="Times New Roman" w:hAnsi="Times New Roman" w:cs="Times New Roman"/>
          <w:lang w:val="en-US"/>
        </w:rPr>
        <w:t>masih</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ragu-ragu</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atau</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tidak</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tahu</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terhadap</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masih</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ada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sebagian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kecil</w:t>
      </w:r>
      <w:proofErr w:type="spellEnd"/>
      <w:r w:rsidRPr="005F306C">
        <w:rPr>
          <w:rFonts w:ascii="Times New Roman" w:hAnsi="Times New Roman" w:cs="Times New Roman"/>
          <w:lang w:val="en-US"/>
        </w:rPr>
        <w:t xml:space="preserve"> </w:t>
      </w:r>
      <w:r w:rsidRPr="005F306C">
        <w:rPr>
          <w:rFonts w:ascii="Times New Roman" w:hAnsi="Times New Roman" w:cs="Times New Roman"/>
        </w:rPr>
        <w:t xml:space="preserve">tenaga kesehatan masih ragu-ragu dan kurang mengerti terhadap pelayanan kesehatan tahanan di RS Bhayangkara Pekanbaru serta </w:t>
      </w:r>
      <w:r w:rsidRPr="005F306C">
        <w:rPr>
          <w:rFonts w:ascii="Times New Roman" w:hAnsi="Times New Roman" w:cs="Times New Roman"/>
          <w:lang w:val="en-US"/>
        </w:rPr>
        <w:t xml:space="preserve">yang paling </w:t>
      </w:r>
      <w:proofErr w:type="spellStart"/>
      <w:r w:rsidRPr="005F306C">
        <w:rPr>
          <w:rFonts w:ascii="Times New Roman" w:hAnsi="Times New Roman" w:cs="Times New Roman"/>
          <w:lang w:val="en-US"/>
        </w:rPr>
        <w:t>penting</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pembiayaan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tidak</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pernah</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cukup</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dari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anggaran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negara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semua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hal</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tersebut</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dapat</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mempengaruhi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kualitas</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kuantitas</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dalam</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pemenuhan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di RS </w:t>
      </w:r>
      <w:proofErr w:type="spellStart"/>
      <w:r w:rsidRPr="005F306C">
        <w:rPr>
          <w:rFonts w:ascii="Times New Roman" w:hAnsi="Times New Roman" w:cs="Times New Roman"/>
          <w:lang w:val="en-US"/>
        </w:rPr>
        <w:t>Bhayangkara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Pekanbaru</w:t>
      </w:r>
      <w:proofErr w:type="spellEnd"/>
      <w:r w:rsidRPr="005F306C">
        <w:rPr>
          <w:rFonts w:ascii="Times New Roman" w:hAnsi="Times New Roman" w:cs="Times New Roman"/>
          <w:lang w:val="en-US"/>
        </w:rPr>
        <w:t>.</w:t>
      </w:r>
    </w:p>
    <w:p w:rsidR="005F306C" w:rsidRPr="006133FC" w:rsidRDefault="005F306C" w:rsidP="006133FC">
      <w:pPr>
        <w:pStyle w:val="ListParagraph"/>
        <w:numPr>
          <w:ilvl w:val="3"/>
          <w:numId w:val="14"/>
        </w:numPr>
        <w:spacing w:line="240" w:lineRule="auto"/>
        <w:ind w:left="851" w:hanging="283"/>
        <w:contextualSpacing w:val="0"/>
        <w:jc w:val="both"/>
        <w:rPr>
          <w:rFonts w:ascii="Times New Roman" w:hAnsi="Times New Roman" w:cs="Times New Roman"/>
          <w:b/>
        </w:rPr>
      </w:pPr>
      <w:proofErr w:type="spellStart"/>
      <w:r w:rsidRPr="005F306C">
        <w:rPr>
          <w:rFonts w:ascii="Times New Roman" w:hAnsi="Times New Roman" w:cs="Times New Roman"/>
          <w:lang w:val="en-US"/>
        </w:rPr>
        <w:t>Upaya</w:t>
      </w:r>
      <w:proofErr w:type="spellEnd"/>
      <w:r w:rsidRPr="005F306C">
        <w:rPr>
          <w:rFonts w:ascii="Times New Roman" w:hAnsi="Times New Roman" w:cs="Times New Roman"/>
          <w:lang w:val="en-US"/>
        </w:rPr>
        <w:t xml:space="preserve"> RS </w:t>
      </w:r>
      <w:proofErr w:type="spellStart"/>
      <w:r w:rsidRPr="005F306C">
        <w:rPr>
          <w:rFonts w:ascii="Times New Roman" w:hAnsi="Times New Roman" w:cs="Times New Roman"/>
          <w:lang w:val="en-US"/>
        </w:rPr>
        <w:t>Bhayangkara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Pekanbaru</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mengatasi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kendala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dalam</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memenuhi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hak</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diantaranya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memberikan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lastRenderedPageBreak/>
        <w:t>pelatihan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penyuluhan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kepada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tenaga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medis</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penyidik</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membuat</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rencana</w:t>
      </w:r>
      <w:proofErr w:type="spellEnd"/>
      <w:r w:rsidRPr="005F306C">
        <w:rPr>
          <w:rFonts w:ascii="Times New Roman" w:hAnsi="Times New Roman" w:cs="Times New Roman"/>
          <w:lang w:val="en-US"/>
        </w:rPr>
        <w:t xml:space="preserve"> program </w:t>
      </w:r>
      <w:proofErr w:type="spellStart"/>
      <w:r w:rsidRPr="005F306C">
        <w:rPr>
          <w:rFonts w:ascii="Times New Roman" w:hAnsi="Times New Roman" w:cs="Times New Roman"/>
          <w:lang w:val="en-US"/>
        </w:rPr>
        <w:t>pengajuan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anggaran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berdasarkan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hasil</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Analisa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evaluasi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setiap</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tahunnya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tetap</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memberikan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kepada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sesuai</w:t>
      </w:r>
      <w:proofErr w:type="spellEnd"/>
      <w:r w:rsidRPr="005F306C">
        <w:rPr>
          <w:rFonts w:ascii="Times New Roman" w:hAnsi="Times New Roman" w:cs="Times New Roman"/>
          <w:lang w:val="en-US"/>
        </w:rPr>
        <w:t xml:space="preserve"> SPO </w:t>
      </w:r>
      <w:proofErr w:type="spellStart"/>
      <w:r w:rsidRPr="005F306C">
        <w:rPr>
          <w:rFonts w:ascii="Times New Roman" w:hAnsi="Times New Roman" w:cs="Times New Roman"/>
          <w:lang w:val="en-US"/>
        </w:rPr>
        <w:t>seperti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pasien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umum</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lainnya</w:t>
      </w:r>
      <w:proofErr w:type="spellEnd"/>
      <w:r w:rsidRPr="005F306C">
        <w:rPr>
          <w:rFonts w:ascii="Times New Roman" w:hAnsi="Times New Roman" w:cs="Times New Roman"/>
          <w:lang w:val="en-US"/>
        </w:rPr>
        <w:t>.</w:t>
      </w:r>
    </w:p>
    <w:p w:rsidR="006133FC" w:rsidRPr="006133FC" w:rsidRDefault="006133FC" w:rsidP="006133FC">
      <w:pPr>
        <w:spacing w:line="240" w:lineRule="auto"/>
        <w:jc w:val="both"/>
        <w:rPr>
          <w:rFonts w:ascii="Times New Roman" w:hAnsi="Times New Roman" w:cs="Times New Roman"/>
          <w:b/>
          <w:lang w:val="en-US"/>
        </w:rPr>
      </w:pPr>
    </w:p>
    <w:p w:rsidR="005F306C" w:rsidRPr="005F306C" w:rsidRDefault="005F306C" w:rsidP="006133FC">
      <w:pPr>
        <w:pStyle w:val="SUBBABIV"/>
        <w:spacing w:line="240" w:lineRule="auto"/>
        <w:ind w:left="567"/>
        <w:rPr>
          <w:color w:val="auto"/>
          <w:sz w:val="22"/>
          <w:szCs w:val="22"/>
        </w:rPr>
      </w:pPr>
      <w:bookmarkStart w:id="9" w:name="_Toc159330920"/>
      <w:r w:rsidRPr="005F306C">
        <w:rPr>
          <w:color w:val="auto"/>
          <w:sz w:val="22"/>
          <w:szCs w:val="22"/>
        </w:rPr>
        <w:t>Saran</w:t>
      </w:r>
      <w:bookmarkEnd w:id="9"/>
    </w:p>
    <w:p w:rsidR="005F306C" w:rsidRPr="005F306C" w:rsidRDefault="005F306C" w:rsidP="006133FC">
      <w:pPr>
        <w:pStyle w:val="ListParagraph"/>
        <w:numPr>
          <w:ilvl w:val="6"/>
          <w:numId w:val="14"/>
        </w:numPr>
        <w:spacing w:line="240" w:lineRule="auto"/>
        <w:ind w:left="851" w:hanging="283"/>
        <w:contextualSpacing w:val="0"/>
        <w:jc w:val="both"/>
        <w:rPr>
          <w:rFonts w:ascii="Times New Roman" w:hAnsi="Times New Roman" w:cs="Times New Roman"/>
          <w:b/>
        </w:rPr>
      </w:pPr>
      <w:proofErr w:type="spellStart"/>
      <w:r w:rsidRPr="005F306C">
        <w:rPr>
          <w:rFonts w:ascii="Times New Roman" w:hAnsi="Times New Roman" w:cs="Times New Roman"/>
          <w:lang w:val="en-US"/>
        </w:rPr>
        <w:t>Kepada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seluruh</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tenaga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medis</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tenaga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RS </w:t>
      </w:r>
      <w:proofErr w:type="spellStart"/>
      <w:r w:rsidRPr="005F306C">
        <w:rPr>
          <w:rFonts w:ascii="Times New Roman" w:hAnsi="Times New Roman" w:cs="Times New Roman"/>
          <w:lang w:val="en-US"/>
        </w:rPr>
        <w:t>Bhayangkara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Pekanbaru</w:t>
      </w:r>
      <w:proofErr w:type="spellEnd"/>
      <w:r w:rsidRPr="005F306C">
        <w:rPr>
          <w:rFonts w:ascii="Times New Roman" w:hAnsi="Times New Roman" w:cs="Times New Roman"/>
          <w:lang w:val="en-US"/>
        </w:rPr>
        <w:t xml:space="preserve"> agar </w:t>
      </w:r>
      <w:proofErr w:type="spellStart"/>
      <w:r w:rsidRPr="005F306C">
        <w:rPr>
          <w:rFonts w:ascii="Times New Roman" w:hAnsi="Times New Roman" w:cs="Times New Roman"/>
          <w:lang w:val="en-US"/>
        </w:rPr>
        <w:t>meningkatkan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pengetahuannya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mengenai</w:t>
      </w:r>
      <w:proofErr w:type="spellEnd"/>
      <w:r w:rsidRPr="005F306C">
        <w:rPr>
          <w:rFonts w:ascii="Times New Roman" w:hAnsi="Times New Roman" w:cs="Times New Roman"/>
          <w:lang w:val="en-US"/>
        </w:rPr>
        <w:t xml:space="preserve"> SPO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w:t>
      </w:r>
    </w:p>
    <w:p w:rsidR="005F306C" w:rsidRPr="005F306C" w:rsidRDefault="005F306C" w:rsidP="006133FC">
      <w:pPr>
        <w:pStyle w:val="ListParagraph"/>
        <w:numPr>
          <w:ilvl w:val="6"/>
          <w:numId w:val="14"/>
        </w:numPr>
        <w:spacing w:line="240" w:lineRule="auto"/>
        <w:ind w:left="851" w:hanging="283"/>
        <w:contextualSpacing w:val="0"/>
        <w:jc w:val="both"/>
        <w:rPr>
          <w:rFonts w:ascii="Times New Roman" w:hAnsi="Times New Roman" w:cs="Times New Roman"/>
          <w:b/>
        </w:rPr>
      </w:pPr>
      <w:proofErr w:type="spellStart"/>
      <w:r w:rsidRPr="005F306C">
        <w:rPr>
          <w:rFonts w:ascii="Times New Roman" w:hAnsi="Times New Roman" w:cs="Times New Roman"/>
          <w:lang w:val="en-US"/>
        </w:rPr>
        <w:t>Kepada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Pimpinan</w:t>
      </w:r>
      <w:proofErr w:type="spellEnd"/>
      <w:r w:rsidRPr="005F306C">
        <w:rPr>
          <w:rFonts w:ascii="Times New Roman" w:hAnsi="Times New Roman" w:cs="Times New Roman"/>
          <w:lang w:val="en-US"/>
        </w:rPr>
        <w:t xml:space="preserve"> RS </w:t>
      </w:r>
      <w:proofErr w:type="spellStart"/>
      <w:r w:rsidRPr="005F306C">
        <w:rPr>
          <w:rFonts w:ascii="Times New Roman" w:hAnsi="Times New Roman" w:cs="Times New Roman"/>
          <w:lang w:val="en-US"/>
        </w:rPr>
        <w:t>Bhayangkara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Pekanbaru</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dapat</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melakukan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berbagai</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kegiatan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dalam</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hal</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meningkatkan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pengetahuan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pelatihan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tenaga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medis</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tenaga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kesehatan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mengenai</w:t>
      </w:r>
      <w:proofErr w:type="spellEnd"/>
      <w:r w:rsidRPr="005F306C">
        <w:rPr>
          <w:rFonts w:ascii="Times New Roman" w:hAnsi="Times New Roman" w:cs="Times New Roman"/>
          <w:lang w:val="en-US"/>
        </w:rPr>
        <w:t xml:space="preserve"> SPO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w:t>
      </w:r>
    </w:p>
    <w:p w:rsidR="005F306C" w:rsidRPr="005F306C" w:rsidRDefault="005F306C" w:rsidP="006133FC">
      <w:pPr>
        <w:pStyle w:val="ListParagraph"/>
        <w:numPr>
          <w:ilvl w:val="6"/>
          <w:numId w:val="14"/>
        </w:numPr>
        <w:spacing w:line="240" w:lineRule="auto"/>
        <w:ind w:left="851" w:hanging="283"/>
        <w:contextualSpacing w:val="0"/>
        <w:jc w:val="both"/>
        <w:rPr>
          <w:rFonts w:ascii="Times New Roman" w:hAnsi="Times New Roman" w:cs="Times New Roman"/>
          <w:b/>
        </w:rPr>
      </w:pPr>
      <w:proofErr w:type="spellStart"/>
      <w:r w:rsidRPr="005F306C">
        <w:rPr>
          <w:rFonts w:ascii="Times New Roman" w:hAnsi="Times New Roman" w:cs="Times New Roman"/>
          <w:lang w:val="en-US"/>
        </w:rPr>
        <w:t>Kepada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Pimpinan</w:t>
      </w:r>
      <w:proofErr w:type="spellEnd"/>
      <w:r w:rsidRPr="005F306C">
        <w:rPr>
          <w:rFonts w:ascii="Times New Roman" w:hAnsi="Times New Roman" w:cs="Times New Roman"/>
          <w:lang w:val="en-US"/>
        </w:rPr>
        <w:t xml:space="preserve"> RS </w:t>
      </w:r>
      <w:proofErr w:type="spellStart"/>
      <w:r w:rsidRPr="005F306C">
        <w:rPr>
          <w:rFonts w:ascii="Times New Roman" w:hAnsi="Times New Roman" w:cs="Times New Roman"/>
          <w:lang w:val="en-US"/>
        </w:rPr>
        <w:t>Bhayangkara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Pekanbaru</w:t>
      </w:r>
      <w:proofErr w:type="spellEnd"/>
      <w:r w:rsidRPr="005F306C">
        <w:rPr>
          <w:rFonts w:ascii="Times New Roman" w:hAnsi="Times New Roman" w:cs="Times New Roman"/>
          <w:lang w:val="en-US"/>
        </w:rPr>
        <w:t xml:space="preserve"> agar </w:t>
      </w:r>
      <w:r w:rsidRPr="005F306C">
        <w:rPr>
          <w:rFonts w:ascii="Times New Roman" w:hAnsi="Times New Roman" w:cs="Times New Roman"/>
        </w:rPr>
        <w:t>membuat dan mengajukan anggaran biaya perobatan pasien tahanan berdasarkan hasil anev tahunan, ke dalam suatau rencana program agar bisa menjadi bahan diskusi dan acuan pemerintah dan legislative dalam pembentukan hukum kedepannya.</w:t>
      </w:r>
    </w:p>
    <w:p w:rsidR="00DE60FD" w:rsidRPr="005F306C" w:rsidRDefault="005F306C" w:rsidP="006133FC">
      <w:pPr>
        <w:pStyle w:val="ListParagraph"/>
        <w:numPr>
          <w:ilvl w:val="6"/>
          <w:numId w:val="14"/>
        </w:numPr>
        <w:spacing w:line="240" w:lineRule="auto"/>
        <w:ind w:left="851" w:hanging="283"/>
        <w:contextualSpacing w:val="0"/>
        <w:jc w:val="both"/>
        <w:rPr>
          <w:rFonts w:ascii="Times New Roman" w:hAnsi="Times New Roman" w:cs="Times New Roman"/>
          <w:b/>
        </w:rPr>
      </w:pPr>
      <w:proofErr w:type="spellStart"/>
      <w:r w:rsidRPr="005F306C">
        <w:rPr>
          <w:rFonts w:ascii="Times New Roman" w:hAnsi="Times New Roman" w:cs="Times New Roman"/>
          <w:lang w:val="en-US"/>
        </w:rPr>
        <w:t>Kepada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Penyidik</w:t>
      </w:r>
      <w:proofErr w:type="spellEnd"/>
      <w:r w:rsidRPr="005F306C">
        <w:rPr>
          <w:rFonts w:ascii="Times New Roman" w:hAnsi="Times New Roman" w:cs="Times New Roman"/>
          <w:lang w:val="en-US"/>
        </w:rPr>
        <w:t xml:space="preserve"> POLRI agar </w:t>
      </w:r>
      <w:proofErr w:type="spellStart"/>
      <w:r w:rsidRPr="005F306C">
        <w:rPr>
          <w:rFonts w:ascii="Times New Roman" w:hAnsi="Times New Roman" w:cs="Times New Roman"/>
          <w:lang w:val="en-US"/>
        </w:rPr>
        <w:t>dapat</w:t>
      </w:r>
      <w:proofErr w:type="spellEnd"/>
      <w:r w:rsidRPr="005F306C">
        <w:rPr>
          <w:rFonts w:ascii="Times New Roman" w:hAnsi="Times New Roman" w:cs="Times New Roman"/>
          <w:lang w:val="en-US"/>
        </w:rPr>
        <w:t xml:space="preserve"> agar </w:t>
      </w:r>
      <w:proofErr w:type="spellStart"/>
      <w:r w:rsidRPr="005F306C">
        <w:rPr>
          <w:rFonts w:ascii="Times New Roman" w:hAnsi="Times New Roman" w:cs="Times New Roman"/>
          <w:lang w:val="en-US"/>
        </w:rPr>
        <w:t>meningkatkan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pengetahuannya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mengenai</w:t>
      </w:r>
      <w:proofErr w:type="spellEnd"/>
      <w:r w:rsidRPr="005F306C">
        <w:rPr>
          <w:rFonts w:ascii="Times New Roman" w:hAnsi="Times New Roman" w:cs="Times New Roman"/>
          <w:lang w:val="en-US"/>
        </w:rPr>
        <w:t xml:space="preserve"> SPO </w:t>
      </w:r>
      <w:proofErr w:type="spellStart"/>
      <w:r w:rsidRPr="005F306C">
        <w:rPr>
          <w:rFonts w:ascii="Times New Roman" w:hAnsi="Times New Roman" w:cs="Times New Roman"/>
          <w:lang w:val="en-US"/>
        </w:rPr>
        <w:t>pelayanan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tahanan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dan</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bekerja</w:t>
      </w:r>
      <w:proofErr w:type="spellEnd"/>
      <w:r w:rsidRPr="005F306C">
        <w:rPr>
          <w:rFonts w:ascii="Times New Roman" w:hAnsi="Times New Roman" w:cs="Times New Roman"/>
          <w:lang w:val="en-US"/>
        </w:rPr>
        <w:t xml:space="preserve"> </w:t>
      </w:r>
      <w:proofErr w:type="spellStart"/>
      <w:proofErr w:type="gramStart"/>
      <w:r w:rsidRPr="005F306C">
        <w:rPr>
          <w:rFonts w:ascii="Times New Roman" w:hAnsi="Times New Roman" w:cs="Times New Roman"/>
          <w:lang w:val="en-US"/>
        </w:rPr>
        <w:t>sama</w:t>
      </w:r>
      <w:proofErr w:type="spellEnd"/>
      <w:proofErr w:type="gram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dalam</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memb</w:t>
      </w:r>
      <w:r w:rsidR="00E830EA">
        <w:rPr>
          <w:rFonts w:ascii="Times New Roman" w:hAnsi="Times New Roman" w:cs="Times New Roman"/>
          <w:lang w:val="en-US"/>
        </w:rPr>
        <w:t>erikan</w:t>
      </w:r>
      <w:proofErr w:type="spellEnd"/>
      <w:r w:rsidR="00E830EA">
        <w:rPr>
          <w:rFonts w:ascii="Times New Roman" w:hAnsi="Times New Roman" w:cs="Times New Roman"/>
          <w:lang w:val="en-US"/>
        </w:rPr>
        <w:t xml:space="preserve"> </w:t>
      </w:r>
      <w:proofErr w:type="spellStart"/>
      <w:r w:rsidR="00E830EA">
        <w:rPr>
          <w:rFonts w:ascii="Times New Roman" w:hAnsi="Times New Roman" w:cs="Times New Roman"/>
          <w:lang w:val="en-US"/>
        </w:rPr>
        <w:t>pelayanan</w:t>
      </w:r>
      <w:proofErr w:type="spellEnd"/>
      <w:r w:rsidR="00E830EA">
        <w:rPr>
          <w:rFonts w:ascii="Times New Roman" w:hAnsi="Times New Roman" w:cs="Times New Roman"/>
          <w:lang w:val="en-US"/>
        </w:rPr>
        <w:t xml:space="preserve"> </w:t>
      </w:r>
      <w:proofErr w:type="spellStart"/>
      <w:r w:rsidR="00E830EA">
        <w:rPr>
          <w:rFonts w:ascii="Times New Roman" w:hAnsi="Times New Roman" w:cs="Times New Roman"/>
          <w:lang w:val="en-US"/>
        </w:rPr>
        <w:t>Kesehatan</w:t>
      </w:r>
      <w:proofErr w:type="spellEnd"/>
      <w:r w:rsidR="00E830EA">
        <w:rPr>
          <w:rFonts w:ascii="Times New Roman" w:hAnsi="Times New Roman" w:cs="Times New Roman"/>
          <w:lang w:val="en-US"/>
        </w:rPr>
        <w:t xml:space="preserve"> di RS</w:t>
      </w:r>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Bhayangkara</w:t>
      </w:r>
      <w:proofErr w:type="spellEnd"/>
      <w:r w:rsidRPr="005F306C">
        <w:rPr>
          <w:rFonts w:ascii="Times New Roman" w:hAnsi="Times New Roman" w:cs="Times New Roman"/>
          <w:lang w:val="en-US"/>
        </w:rPr>
        <w:t xml:space="preserve"> </w:t>
      </w:r>
      <w:proofErr w:type="spellStart"/>
      <w:r w:rsidRPr="005F306C">
        <w:rPr>
          <w:rFonts w:ascii="Times New Roman" w:hAnsi="Times New Roman" w:cs="Times New Roman"/>
          <w:lang w:val="en-US"/>
        </w:rPr>
        <w:t>Pekanbaru</w:t>
      </w:r>
      <w:proofErr w:type="spellEnd"/>
      <w:r w:rsidRPr="005F306C">
        <w:rPr>
          <w:rFonts w:ascii="Times New Roman" w:hAnsi="Times New Roman" w:cs="Times New Roman"/>
          <w:lang w:val="en-US"/>
        </w:rPr>
        <w:t>.</w:t>
      </w:r>
    </w:p>
    <w:p w:rsidR="00DE60FD" w:rsidRPr="00394CB2" w:rsidRDefault="00424C06" w:rsidP="006133FC">
      <w:pPr>
        <w:jc w:val="center"/>
        <w:rPr>
          <w:rFonts w:ascii="Times New Roman" w:eastAsia="Times New Roman" w:hAnsi="Times New Roman" w:cs="Times New Roman"/>
          <w:b/>
        </w:rPr>
      </w:pPr>
      <w:r w:rsidRPr="00394CB2">
        <w:rPr>
          <w:rFonts w:ascii="Times New Roman" w:eastAsia="Times New Roman" w:hAnsi="Times New Roman" w:cs="Times New Roman"/>
          <w:b/>
        </w:rPr>
        <w:t xml:space="preserve"> </w:t>
      </w:r>
    </w:p>
    <w:p w:rsidR="00DE60FD" w:rsidRPr="00394CB2" w:rsidRDefault="00424C06" w:rsidP="006133FC">
      <w:pPr>
        <w:rPr>
          <w:rFonts w:ascii="Times New Roman" w:eastAsia="Times New Roman" w:hAnsi="Times New Roman" w:cs="Times New Roman"/>
          <w:b/>
        </w:rPr>
      </w:pPr>
      <w:r w:rsidRPr="00394CB2">
        <w:rPr>
          <w:rFonts w:ascii="Times New Roman" w:eastAsia="Times New Roman" w:hAnsi="Times New Roman" w:cs="Times New Roman"/>
          <w:b/>
        </w:rPr>
        <w:t>UCAPAN TERIMAKASIH</w:t>
      </w:r>
    </w:p>
    <w:p w:rsidR="00DE60FD" w:rsidRPr="006133FC" w:rsidRDefault="005F306C" w:rsidP="006133FC">
      <w:pPr>
        <w:jc w:val="both"/>
        <w:rPr>
          <w:rFonts w:ascii="Times New Roman" w:hAnsi="Times New Roman" w:cs="Times New Roman"/>
          <w:bCs/>
          <w:lang w:val="en-US"/>
        </w:rPr>
      </w:pPr>
      <w:r w:rsidRPr="006133FC">
        <w:rPr>
          <w:rFonts w:ascii="Times New Roman" w:hAnsi="Times New Roman" w:cs="Times New Roman"/>
        </w:rPr>
        <w:t xml:space="preserve">Penulis mengucapkan terima kasih kepada </w:t>
      </w:r>
      <w:r w:rsidRPr="006133FC">
        <w:rPr>
          <w:rFonts w:ascii="Times New Roman" w:hAnsi="Times New Roman" w:cs="Times New Roman"/>
          <w:bCs/>
          <w:lang w:val="en-US"/>
        </w:rPr>
        <w:t xml:space="preserve">Dr. </w:t>
      </w:r>
      <w:proofErr w:type="spellStart"/>
      <w:r w:rsidRPr="006133FC">
        <w:rPr>
          <w:rFonts w:ascii="Times New Roman" w:hAnsi="Times New Roman" w:cs="Times New Roman"/>
          <w:bCs/>
          <w:lang w:val="en-US"/>
        </w:rPr>
        <w:t>Uning</w:t>
      </w:r>
      <w:proofErr w:type="spellEnd"/>
      <w:r w:rsidRPr="006133FC">
        <w:rPr>
          <w:rFonts w:ascii="Times New Roman" w:hAnsi="Times New Roman" w:cs="Times New Roman"/>
          <w:bCs/>
          <w:lang w:val="en-US"/>
        </w:rPr>
        <w:t xml:space="preserve"> </w:t>
      </w:r>
      <w:proofErr w:type="spellStart"/>
      <w:r w:rsidRPr="006133FC">
        <w:rPr>
          <w:rFonts w:ascii="Times New Roman" w:hAnsi="Times New Roman" w:cs="Times New Roman"/>
          <w:bCs/>
          <w:lang w:val="en-US"/>
        </w:rPr>
        <w:t>Pratimaratri</w:t>
      </w:r>
      <w:proofErr w:type="spellEnd"/>
      <w:r w:rsidRPr="006133FC">
        <w:rPr>
          <w:rFonts w:ascii="Times New Roman" w:hAnsi="Times New Roman" w:cs="Times New Roman"/>
          <w:bCs/>
          <w:lang w:val="en-US"/>
        </w:rPr>
        <w:t xml:space="preserve"> S.H., </w:t>
      </w:r>
      <w:proofErr w:type="spellStart"/>
      <w:r w:rsidRPr="006133FC">
        <w:rPr>
          <w:rFonts w:ascii="Times New Roman" w:hAnsi="Times New Roman" w:cs="Times New Roman"/>
          <w:bCs/>
          <w:lang w:val="en-US"/>
        </w:rPr>
        <w:t>M.Hum</w:t>
      </w:r>
      <w:proofErr w:type="spellEnd"/>
      <w:r w:rsidRPr="006133FC">
        <w:rPr>
          <w:rFonts w:ascii="Times New Roman" w:hAnsi="Times New Roman" w:cs="Times New Roman"/>
          <w:bCs/>
          <w:lang w:val="en-US"/>
        </w:rPr>
        <w:t xml:space="preserve">. </w:t>
      </w:r>
      <w:proofErr w:type="spellStart"/>
      <w:r w:rsidRPr="006133FC">
        <w:rPr>
          <w:rFonts w:ascii="Times New Roman" w:hAnsi="Times New Roman" w:cs="Times New Roman"/>
          <w:bCs/>
          <w:lang w:val="en-US"/>
        </w:rPr>
        <w:t>dan</w:t>
      </w:r>
      <w:proofErr w:type="spellEnd"/>
      <w:r w:rsidRPr="006133FC">
        <w:rPr>
          <w:rFonts w:ascii="Times New Roman" w:hAnsi="Times New Roman" w:cs="Times New Roman"/>
          <w:bCs/>
          <w:lang w:val="en-US"/>
        </w:rPr>
        <w:t xml:space="preserve"> </w:t>
      </w:r>
      <w:r w:rsidRPr="006133FC">
        <w:rPr>
          <w:rFonts w:ascii="Times New Roman" w:hAnsi="Times New Roman" w:cs="Times New Roman"/>
        </w:rPr>
        <w:t xml:space="preserve">Dr. Deaf Wahyuni Ramadhani, S.H., M.H. selaku </w:t>
      </w:r>
      <w:r w:rsidRPr="006133FC">
        <w:rPr>
          <w:rFonts w:ascii="Times New Roman" w:hAnsi="Times New Roman" w:cs="Times New Roman"/>
          <w:bCs/>
        </w:rPr>
        <w:t xml:space="preserve">Ketua Program Studi Magister Ilmu Hukum </w:t>
      </w:r>
      <w:r w:rsidRPr="006133FC">
        <w:rPr>
          <w:rFonts w:ascii="Times New Roman" w:hAnsi="Times New Roman" w:cs="Times New Roman"/>
          <w:bCs/>
          <w:lang w:val="id-ID"/>
        </w:rPr>
        <w:t>Universitas Bung Hatta</w:t>
      </w:r>
      <w:r w:rsidRPr="006133FC">
        <w:rPr>
          <w:rFonts w:ascii="Times New Roman" w:hAnsi="Times New Roman" w:cs="Times New Roman"/>
          <w:bCs/>
        </w:rPr>
        <w:t xml:space="preserve"> sekaligus Pembimbing, yang telah meluangkan waktu untuk membantu memberikan ide, arahan, dan saran yang berharga sehingga penulisan Tesis ini dapat diselesaikan dengan baik</w:t>
      </w:r>
      <w:r w:rsidRPr="006133FC">
        <w:rPr>
          <w:rFonts w:ascii="Times New Roman" w:hAnsi="Times New Roman" w:cs="Times New Roman"/>
          <w:bCs/>
          <w:lang w:val="en-US"/>
        </w:rPr>
        <w:t xml:space="preserve">. Serta </w:t>
      </w:r>
      <w:proofErr w:type="spellStart"/>
      <w:r w:rsidRPr="006133FC">
        <w:rPr>
          <w:rFonts w:ascii="Times New Roman" w:hAnsi="Times New Roman" w:cs="Times New Roman"/>
          <w:bCs/>
          <w:lang w:val="en-US"/>
        </w:rPr>
        <w:t>pihak</w:t>
      </w:r>
      <w:proofErr w:type="spellEnd"/>
      <w:r w:rsidRPr="006133FC">
        <w:rPr>
          <w:rFonts w:ascii="Times New Roman" w:hAnsi="Times New Roman" w:cs="Times New Roman"/>
          <w:bCs/>
          <w:lang w:val="en-US"/>
        </w:rPr>
        <w:t xml:space="preserve"> </w:t>
      </w:r>
      <w:proofErr w:type="gramStart"/>
      <w:r w:rsidRPr="006133FC">
        <w:rPr>
          <w:rFonts w:ascii="Times New Roman" w:hAnsi="Times New Roman" w:cs="Times New Roman"/>
          <w:bCs/>
          <w:lang w:val="en-US"/>
        </w:rPr>
        <w:t>lain</w:t>
      </w:r>
      <w:proofErr w:type="gramEnd"/>
      <w:r w:rsidRPr="006133FC">
        <w:rPr>
          <w:rFonts w:ascii="Times New Roman" w:hAnsi="Times New Roman" w:cs="Times New Roman"/>
          <w:bCs/>
          <w:lang w:val="en-US"/>
        </w:rPr>
        <w:t xml:space="preserve"> yang </w:t>
      </w:r>
      <w:proofErr w:type="spellStart"/>
      <w:r w:rsidRPr="006133FC">
        <w:rPr>
          <w:rFonts w:ascii="Times New Roman" w:hAnsi="Times New Roman" w:cs="Times New Roman"/>
          <w:bCs/>
          <w:lang w:val="en-US"/>
        </w:rPr>
        <w:t>tidak</w:t>
      </w:r>
      <w:proofErr w:type="spellEnd"/>
      <w:r w:rsidRPr="006133FC">
        <w:rPr>
          <w:rFonts w:ascii="Times New Roman" w:hAnsi="Times New Roman" w:cs="Times New Roman"/>
          <w:bCs/>
          <w:lang w:val="en-US"/>
        </w:rPr>
        <w:t xml:space="preserve"> </w:t>
      </w:r>
      <w:proofErr w:type="spellStart"/>
      <w:r w:rsidRPr="006133FC">
        <w:rPr>
          <w:rFonts w:ascii="Times New Roman" w:hAnsi="Times New Roman" w:cs="Times New Roman"/>
          <w:bCs/>
          <w:lang w:val="en-US"/>
        </w:rPr>
        <w:t>bisa</w:t>
      </w:r>
      <w:proofErr w:type="spellEnd"/>
      <w:r w:rsidRPr="006133FC">
        <w:rPr>
          <w:rFonts w:ascii="Times New Roman" w:hAnsi="Times New Roman" w:cs="Times New Roman"/>
          <w:bCs/>
          <w:lang w:val="en-US"/>
        </w:rPr>
        <w:t xml:space="preserve"> </w:t>
      </w:r>
      <w:proofErr w:type="spellStart"/>
      <w:r w:rsidRPr="006133FC">
        <w:rPr>
          <w:rFonts w:ascii="Times New Roman" w:hAnsi="Times New Roman" w:cs="Times New Roman"/>
          <w:bCs/>
          <w:lang w:val="en-US"/>
        </w:rPr>
        <w:t>disebutkan</w:t>
      </w:r>
      <w:proofErr w:type="spellEnd"/>
      <w:r w:rsidRPr="006133FC">
        <w:rPr>
          <w:rFonts w:ascii="Times New Roman" w:hAnsi="Times New Roman" w:cs="Times New Roman"/>
          <w:bCs/>
          <w:lang w:val="en-US"/>
        </w:rPr>
        <w:t xml:space="preserve"> </w:t>
      </w:r>
      <w:proofErr w:type="spellStart"/>
      <w:r w:rsidRPr="006133FC">
        <w:rPr>
          <w:rFonts w:ascii="Times New Roman" w:hAnsi="Times New Roman" w:cs="Times New Roman"/>
          <w:bCs/>
          <w:lang w:val="en-US"/>
        </w:rPr>
        <w:t>satu</w:t>
      </w:r>
      <w:proofErr w:type="spellEnd"/>
      <w:r w:rsidRPr="006133FC">
        <w:rPr>
          <w:rFonts w:ascii="Times New Roman" w:hAnsi="Times New Roman" w:cs="Times New Roman"/>
          <w:bCs/>
          <w:lang w:val="en-US"/>
        </w:rPr>
        <w:t xml:space="preserve"> per </w:t>
      </w:r>
      <w:proofErr w:type="spellStart"/>
      <w:r w:rsidRPr="006133FC">
        <w:rPr>
          <w:rFonts w:ascii="Times New Roman" w:hAnsi="Times New Roman" w:cs="Times New Roman"/>
          <w:bCs/>
          <w:lang w:val="en-US"/>
        </w:rPr>
        <w:t>sat</w:t>
      </w:r>
      <w:r w:rsidR="006133FC" w:rsidRPr="006133FC">
        <w:rPr>
          <w:rFonts w:ascii="Times New Roman" w:hAnsi="Times New Roman" w:cs="Times New Roman"/>
          <w:bCs/>
          <w:lang w:val="en-US"/>
        </w:rPr>
        <w:t>u</w:t>
      </w:r>
      <w:proofErr w:type="spellEnd"/>
      <w:r w:rsidR="006133FC" w:rsidRPr="006133FC">
        <w:rPr>
          <w:rFonts w:ascii="Times New Roman" w:hAnsi="Times New Roman" w:cs="Times New Roman"/>
          <w:bCs/>
          <w:lang w:val="en-US"/>
        </w:rPr>
        <w:t>.</w:t>
      </w:r>
    </w:p>
    <w:p w:rsidR="006133FC" w:rsidRPr="00394CB2" w:rsidRDefault="006133FC" w:rsidP="006133FC">
      <w:pPr>
        <w:jc w:val="both"/>
        <w:rPr>
          <w:rFonts w:ascii="Times New Roman" w:eastAsia="Times New Roman" w:hAnsi="Times New Roman" w:cs="Times New Roman"/>
          <w:highlight w:val="white"/>
        </w:rPr>
      </w:pPr>
    </w:p>
    <w:p w:rsidR="00DE60FD" w:rsidRDefault="00424C06" w:rsidP="006133FC">
      <w:pPr>
        <w:rPr>
          <w:rFonts w:ascii="Times New Roman" w:hAnsi="Times New Roman"/>
          <w:noProof/>
          <w:lang w:val="en-US"/>
        </w:rPr>
      </w:pPr>
      <w:r w:rsidRPr="00394CB2">
        <w:rPr>
          <w:rFonts w:ascii="Times New Roman" w:hAnsi="Times New Roman" w:cs="Times New Roman"/>
          <w:b/>
        </w:rPr>
        <w:t>DAFTAR PUSTAKA</w:t>
      </w:r>
    </w:p>
    <w:p w:rsidR="006133FC" w:rsidRPr="006133FC" w:rsidRDefault="006133FC" w:rsidP="006133FC">
      <w:pPr>
        <w:pStyle w:val="ListParagraph"/>
        <w:numPr>
          <w:ilvl w:val="0"/>
          <w:numId w:val="15"/>
        </w:numPr>
        <w:ind w:left="284" w:hanging="284"/>
        <w:rPr>
          <w:rFonts w:ascii="Times New Roman" w:eastAsia="Times New Roman" w:hAnsi="Times New Roman" w:cs="Times New Roman"/>
        </w:rPr>
      </w:pPr>
      <w:r w:rsidRPr="006133FC">
        <w:rPr>
          <w:rFonts w:ascii="Times New Roman" w:hAnsi="Times New Roman" w:cs="Times New Roman"/>
          <w:b/>
          <w:bCs/>
        </w:rPr>
        <w:t>Buku-buku</w:t>
      </w:r>
    </w:p>
    <w:p w:rsidR="00DE60FD" w:rsidRDefault="006133FC" w:rsidP="006133FC">
      <w:pPr>
        <w:pStyle w:val="ListParagraph"/>
        <w:ind w:left="1004" w:hanging="720"/>
        <w:rPr>
          <w:rFonts w:ascii="Times New Roman" w:eastAsia="Times New Roman" w:hAnsi="Times New Roman" w:cs="Times New Roman"/>
          <w:lang w:val="en-US"/>
        </w:rPr>
      </w:pPr>
      <w:r w:rsidRPr="006133FC">
        <w:rPr>
          <w:rFonts w:ascii="Times New Roman" w:hAnsi="Times New Roman" w:cs="Times New Roman"/>
        </w:rPr>
        <w:t xml:space="preserve">Maiyestati, 2022, </w:t>
      </w:r>
      <w:r w:rsidRPr="006133FC">
        <w:rPr>
          <w:rFonts w:ascii="Times New Roman" w:hAnsi="Times New Roman" w:cs="Times New Roman"/>
          <w:i/>
        </w:rPr>
        <w:t>Metode Penelitian Hukum,</w:t>
      </w:r>
      <w:r w:rsidRPr="006133FC">
        <w:rPr>
          <w:rFonts w:ascii="Times New Roman" w:hAnsi="Times New Roman" w:cs="Times New Roman"/>
        </w:rPr>
        <w:t xml:space="preserve"> LPPM Universitas Bung Hatta, Padang.</w:t>
      </w:r>
    </w:p>
    <w:p w:rsidR="006133FC" w:rsidRPr="006133FC" w:rsidRDefault="006133FC" w:rsidP="006133FC">
      <w:pPr>
        <w:pStyle w:val="ListParagraph"/>
        <w:numPr>
          <w:ilvl w:val="0"/>
          <w:numId w:val="15"/>
        </w:numPr>
        <w:ind w:left="284" w:hanging="284"/>
        <w:rPr>
          <w:rFonts w:ascii="Times New Roman" w:eastAsia="Times New Roman" w:hAnsi="Times New Roman" w:cs="Times New Roman"/>
          <w:lang w:val="en-US"/>
        </w:rPr>
      </w:pPr>
      <w:r w:rsidRPr="006133FC">
        <w:rPr>
          <w:rFonts w:ascii="Times New Roman" w:hAnsi="Times New Roman" w:cs="Times New Roman"/>
          <w:b/>
          <w:bCs/>
        </w:rPr>
        <w:t>Peraturan Perundang-undangan</w:t>
      </w:r>
    </w:p>
    <w:p w:rsidR="006133FC" w:rsidRDefault="006133FC" w:rsidP="006133FC">
      <w:pPr>
        <w:pStyle w:val="ListParagraph"/>
        <w:ind w:left="1004" w:hanging="720"/>
        <w:rPr>
          <w:rFonts w:ascii="Times New Roman" w:hAnsi="Times New Roman" w:cs="Times New Roman"/>
          <w:lang w:val="en-US"/>
        </w:rPr>
      </w:pPr>
      <w:r w:rsidRPr="00002909">
        <w:rPr>
          <w:rFonts w:ascii="Times New Roman" w:hAnsi="Times New Roman" w:cs="Times New Roman"/>
        </w:rPr>
        <w:t>UUD 1945</w:t>
      </w:r>
    </w:p>
    <w:p w:rsidR="006133FC" w:rsidRDefault="006133FC" w:rsidP="006133FC">
      <w:pPr>
        <w:pStyle w:val="ListParagraph"/>
        <w:ind w:left="1004" w:hanging="720"/>
        <w:rPr>
          <w:rStyle w:val="Emphasis"/>
          <w:rFonts w:ascii="Times New Roman" w:hAnsi="Times New Roman" w:cs="Times New Roman"/>
          <w:i w:val="0"/>
          <w:lang w:val="en-US"/>
        </w:rPr>
      </w:pPr>
      <w:r w:rsidRPr="00002909">
        <w:rPr>
          <w:rStyle w:val="Emphasis"/>
          <w:rFonts w:ascii="Times New Roman" w:hAnsi="Times New Roman" w:cs="Times New Roman"/>
          <w:i w:val="0"/>
        </w:rPr>
        <w:t>Undang-Undang Republik Indonesia Nomor 17 Tahun 2023 tentang Kesehatan</w:t>
      </w:r>
    </w:p>
    <w:p w:rsidR="006133FC" w:rsidRDefault="006133FC" w:rsidP="006133FC">
      <w:pPr>
        <w:pStyle w:val="ListParagraph"/>
        <w:ind w:left="1004" w:hanging="720"/>
        <w:rPr>
          <w:rStyle w:val="hgkelc"/>
          <w:rFonts w:ascii="Times New Roman" w:hAnsi="Times New Roman" w:cs="Times New Roman"/>
          <w:lang w:val="en-US"/>
        </w:rPr>
      </w:pPr>
      <w:r w:rsidRPr="005F306C">
        <w:rPr>
          <w:rFonts w:ascii="Times New Roman" w:hAnsi="Times New Roman" w:cs="Times New Roman"/>
        </w:rPr>
        <w:t xml:space="preserve">Peraturan Presiden Republik Indonesia Nomor 107 Tahun 2013 tentang </w:t>
      </w:r>
      <w:r w:rsidRPr="005F306C">
        <w:rPr>
          <w:rStyle w:val="hgkelc"/>
          <w:rFonts w:ascii="Times New Roman" w:hAnsi="Times New Roman" w:cs="Times New Roman"/>
          <w:lang w:val="id-ID"/>
        </w:rPr>
        <w:t xml:space="preserve">Pelayanan Kesehatan Tertentu Berkaitan Dengan Kegiatan </w:t>
      </w:r>
      <w:r w:rsidRPr="005F306C">
        <w:rPr>
          <w:rStyle w:val="hgkelc"/>
          <w:rFonts w:ascii="Times New Roman" w:hAnsi="Times New Roman" w:cs="Times New Roman"/>
          <w:lang w:val="id-ID"/>
        </w:rPr>
        <w:lastRenderedPageBreak/>
        <w:t xml:space="preserve">Operasional Kementerian Pertahanan, Tentara Nasional Indonesia, </w:t>
      </w:r>
      <w:r w:rsidRPr="005F306C">
        <w:rPr>
          <w:rStyle w:val="hgkelc"/>
          <w:rFonts w:ascii="Times New Roman" w:hAnsi="Times New Roman" w:cs="Times New Roman"/>
          <w:lang w:val="en-US"/>
        </w:rPr>
        <w:t>d</w:t>
      </w:r>
      <w:r w:rsidRPr="005F306C">
        <w:rPr>
          <w:rStyle w:val="hgkelc"/>
          <w:rFonts w:ascii="Times New Roman" w:hAnsi="Times New Roman" w:cs="Times New Roman"/>
          <w:lang w:val="id-ID"/>
        </w:rPr>
        <w:t>an Kepolisian Negara Republik Indonesia.</w:t>
      </w:r>
    </w:p>
    <w:p w:rsidR="00DE60FD" w:rsidRPr="00E830EA" w:rsidRDefault="006133FC" w:rsidP="00E830EA">
      <w:pPr>
        <w:pStyle w:val="ListParagraph"/>
        <w:ind w:left="1004" w:hanging="720"/>
        <w:rPr>
          <w:rFonts w:ascii="Times New Roman" w:eastAsia="Times New Roman" w:hAnsi="Times New Roman" w:cs="Times New Roman"/>
          <w:lang w:val="en-US"/>
        </w:rPr>
      </w:pPr>
      <w:r w:rsidRPr="005F306C">
        <w:rPr>
          <w:rFonts w:ascii="Times New Roman" w:hAnsi="Times New Roman" w:cs="Times New Roman"/>
        </w:rPr>
        <w:t xml:space="preserve">Aturan Minimum Standar </w:t>
      </w:r>
      <w:r w:rsidRPr="005F306C">
        <w:rPr>
          <w:rFonts w:ascii="Times New Roman" w:hAnsi="Times New Roman" w:cs="Times New Roman"/>
          <w:i/>
          <w:iCs/>
        </w:rPr>
        <w:t>(Standard Minimum Rules)</w:t>
      </w:r>
    </w:p>
    <w:sectPr w:rsidR="00DE60FD" w:rsidRPr="00E830EA"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40363"/>
    <w:multiLevelType w:val="hybridMultilevel"/>
    <w:tmpl w:val="2B82657A"/>
    <w:lvl w:ilvl="0" w:tplc="5BAA1CB4">
      <w:start w:val="1"/>
      <w:numFmt w:val="upperLetter"/>
      <w:pStyle w:val="SUBBAB4"/>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23C8F"/>
    <w:multiLevelType w:val="hybridMultilevel"/>
    <w:tmpl w:val="054C7382"/>
    <w:lvl w:ilvl="0" w:tplc="B1F81270">
      <w:start w:val="1"/>
      <w:numFmt w:val="decimal"/>
      <w:lvlText w:val="%1."/>
      <w:lvlJc w:val="left"/>
      <w:pPr>
        <w:ind w:left="1004" w:hanging="360"/>
      </w:pPr>
      <w:rPr>
        <w:rFonts w:ascii="Times New Roman" w:eastAsia="Times New Roman"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3B93487"/>
    <w:multiLevelType w:val="hybridMultilevel"/>
    <w:tmpl w:val="440CF866"/>
    <w:lvl w:ilvl="0" w:tplc="FAEA9354">
      <w:start w:val="2"/>
      <w:numFmt w:val="upperRoman"/>
      <w:lvlText w:val="%1."/>
      <w:lvlJc w:val="left"/>
      <w:pPr>
        <w:ind w:left="1364" w:hanging="72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DDB67EB"/>
    <w:multiLevelType w:val="hybridMultilevel"/>
    <w:tmpl w:val="252ED23A"/>
    <w:lvl w:ilvl="0" w:tplc="B1F8127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76D9F"/>
    <w:multiLevelType w:val="hybridMultilevel"/>
    <w:tmpl w:val="9DF06F2A"/>
    <w:lvl w:ilvl="0" w:tplc="26A847D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D743C94"/>
    <w:multiLevelType w:val="hybridMultilevel"/>
    <w:tmpl w:val="B4A495FA"/>
    <w:lvl w:ilvl="0" w:tplc="10BA1B30">
      <w:start w:val="1"/>
      <w:numFmt w:val="upperLetter"/>
      <w:pStyle w:val="SUBBABIV"/>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5213771"/>
    <w:multiLevelType w:val="hybridMultilevel"/>
    <w:tmpl w:val="835E282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B581718"/>
    <w:multiLevelType w:val="multilevel"/>
    <w:tmpl w:val="3F38BEBC"/>
    <w:lvl w:ilvl="0">
      <w:start w:val="1"/>
      <w:numFmt w:val="lowerLetter"/>
      <w:lvlText w:val="%1."/>
      <w:lvlJc w:val="left"/>
      <w:pPr>
        <w:ind w:left="1142" w:hanging="360"/>
      </w:pPr>
    </w:lvl>
    <w:lvl w:ilvl="1">
      <w:start w:val="1"/>
      <w:numFmt w:val="lowerLetter"/>
      <w:lvlText w:val="%2."/>
      <w:lvlJc w:val="left"/>
      <w:pPr>
        <w:ind w:left="1070" w:hanging="360"/>
      </w:pPr>
    </w:lvl>
    <w:lvl w:ilvl="2">
      <w:start w:val="1"/>
      <w:numFmt w:val="lowerRoman"/>
      <w:lvlText w:val="%3."/>
      <w:lvlJc w:val="right"/>
      <w:pPr>
        <w:ind w:left="2582" w:hanging="180"/>
      </w:pPr>
    </w:lvl>
    <w:lvl w:ilvl="3">
      <w:start w:val="1"/>
      <w:numFmt w:val="decimal"/>
      <w:lvlText w:val="%4."/>
      <w:lvlJc w:val="left"/>
      <w:pPr>
        <w:ind w:left="3302" w:hanging="360"/>
      </w:pPr>
      <w:rPr>
        <w:b w:val="0"/>
        <w:bCs/>
      </w:r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rPr>
        <w:b w:val="0"/>
        <w:bCs/>
      </w:r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10">
    <w:nsid w:val="60107E97"/>
    <w:multiLevelType w:val="hybridMultilevel"/>
    <w:tmpl w:val="8B7A563C"/>
    <w:lvl w:ilvl="0" w:tplc="B1F8127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06B86"/>
    <w:multiLevelType w:val="hybridMultilevel"/>
    <w:tmpl w:val="4C7EF2B0"/>
    <w:lvl w:ilvl="0" w:tplc="B1F81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033689"/>
    <w:multiLevelType w:val="multilevel"/>
    <w:tmpl w:val="FC061F48"/>
    <w:lvl w:ilvl="0">
      <w:start w:val="1"/>
      <w:numFmt w:val="decimal"/>
      <w:lvlText w:val="%1)"/>
      <w:lvlJc w:val="left"/>
      <w:pPr>
        <w:ind w:left="1142" w:hanging="360"/>
      </w:pPr>
    </w:lvl>
    <w:lvl w:ilvl="1">
      <w:start w:val="1"/>
      <w:numFmt w:val="lowerLetter"/>
      <w:lvlText w:val="%2."/>
      <w:lvlJc w:val="left"/>
      <w:pPr>
        <w:ind w:left="1070" w:hanging="360"/>
      </w:pPr>
    </w:lvl>
    <w:lvl w:ilvl="2">
      <w:start w:val="1"/>
      <w:numFmt w:val="lowerRoman"/>
      <w:lvlText w:val="%3."/>
      <w:lvlJc w:val="right"/>
      <w:pPr>
        <w:ind w:left="2582" w:hanging="180"/>
      </w:pPr>
    </w:lvl>
    <w:lvl w:ilvl="3">
      <w:start w:val="1"/>
      <w:numFmt w:val="decimal"/>
      <w:lvlText w:val="%4."/>
      <w:lvlJc w:val="left"/>
      <w:pPr>
        <w:ind w:left="786" w:hanging="360"/>
      </w:pPr>
      <w:rPr>
        <w:b w:val="0"/>
        <w:bCs/>
      </w:r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786" w:hanging="360"/>
      </w:pPr>
      <w:rPr>
        <w:rFonts w:ascii="Times New Roman" w:eastAsia="Times New Roman" w:hAnsi="Times New Roman" w:cs="Times New Roman"/>
      </w:r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13">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37C3DC9"/>
    <w:multiLevelType w:val="hybridMultilevel"/>
    <w:tmpl w:val="26FC1D0C"/>
    <w:lvl w:ilvl="0" w:tplc="B762C220">
      <w:start w:val="1"/>
      <w:numFmt w:val="upperLetter"/>
      <w:lvlText w:val="%1."/>
      <w:lvlJc w:val="left"/>
      <w:pPr>
        <w:ind w:left="720" w:hanging="360"/>
      </w:pPr>
      <w:rPr>
        <w:rFonts w:ascii="Times New Roman" w:eastAsia="Arial"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4"/>
  </w:num>
  <w:num w:numId="5">
    <w:abstractNumId w:val="5"/>
  </w:num>
  <w:num w:numId="6">
    <w:abstractNumId w:val="10"/>
  </w:num>
  <w:num w:numId="7">
    <w:abstractNumId w:val="3"/>
  </w:num>
  <w:num w:numId="8">
    <w:abstractNumId w:val="6"/>
  </w:num>
  <w:num w:numId="9">
    <w:abstractNumId w:val="11"/>
  </w:num>
  <w:num w:numId="10">
    <w:abstractNumId w:val="12"/>
  </w:num>
  <w:num w:numId="11">
    <w:abstractNumId w:val="1"/>
  </w:num>
  <w:num w:numId="12">
    <w:abstractNumId w:val="8"/>
  </w:num>
  <w:num w:numId="13">
    <w:abstractNumId w:val="7"/>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02909"/>
    <w:rsid w:val="00116702"/>
    <w:rsid w:val="00142B91"/>
    <w:rsid w:val="001632A3"/>
    <w:rsid w:val="001D344B"/>
    <w:rsid w:val="00272319"/>
    <w:rsid w:val="00394CB2"/>
    <w:rsid w:val="00424C06"/>
    <w:rsid w:val="004D6CAD"/>
    <w:rsid w:val="005C3ADA"/>
    <w:rsid w:val="005F306C"/>
    <w:rsid w:val="006133FC"/>
    <w:rsid w:val="00625DD3"/>
    <w:rsid w:val="0068777E"/>
    <w:rsid w:val="006B2DEE"/>
    <w:rsid w:val="008F5B1C"/>
    <w:rsid w:val="008F60A2"/>
    <w:rsid w:val="00914422"/>
    <w:rsid w:val="00931FBE"/>
    <w:rsid w:val="00C37F4D"/>
    <w:rsid w:val="00DE60FD"/>
    <w:rsid w:val="00E33CDC"/>
    <w:rsid w:val="00E830EA"/>
    <w:rsid w:val="00ED5E70"/>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character" w:customStyle="1" w:styleId="y2iqfc">
    <w:name w:val="y2iqfc"/>
    <w:basedOn w:val="DefaultParagraphFont"/>
    <w:rsid w:val="00002909"/>
  </w:style>
  <w:style w:type="paragraph" w:styleId="HTMLPreformatted">
    <w:name w:val="HTML Preformatted"/>
    <w:basedOn w:val="Normal"/>
    <w:link w:val="HTMLPreformattedChar"/>
    <w:uiPriority w:val="99"/>
    <w:unhideWhenUsed/>
    <w:rsid w:val="000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02909"/>
    <w:rPr>
      <w:rFonts w:ascii="Courier New" w:hAnsi="Courier New" w:cs="Courier New"/>
      <w:lang w:val="en-ID" w:eastAsia="en-ID"/>
    </w:rPr>
  </w:style>
  <w:style w:type="paragraph" w:styleId="ListParagraph">
    <w:name w:val="List Paragraph"/>
    <w:aliases w:val="Normal1,normal,Body Text Char1,Char Char2,List Paragraph2,List Paragraph1,kepala,sub de titre 4,ANNEX,Colorful List - Accent 11,Daftar Paragraf1,Body of text,skripsi,List Paragraph (numbered (a)),Use Case List Paragraph,Citation List,Ha"/>
    <w:basedOn w:val="Normal"/>
    <w:link w:val="ListParagraphChar"/>
    <w:uiPriority w:val="34"/>
    <w:unhideWhenUsed/>
    <w:qFormat/>
    <w:rsid w:val="00002909"/>
    <w:pPr>
      <w:ind w:left="720"/>
      <w:contextualSpacing/>
    </w:pPr>
  </w:style>
  <w:style w:type="character" w:customStyle="1" w:styleId="markedcontent">
    <w:name w:val="markedcontent"/>
    <w:basedOn w:val="DefaultParagraphFont"/>
    <w:rsid w:val="00002909"/>
  </w:style>
  <w:style w:type="character" w:styleId="Emphasis">
    <w:name w:val="Emphasis"/>
    <w:basedOn w:val="DefaultParagraphFont"/>
    <w:uiPriority w:val="20"/>
    <w:qFormat/>
    <w:rsid w:val="00002909"/>
    <w:rPr>
      <w:i/>
      <w:iCs/>
    </w:rPr>
  </w:style>
  <w:style w:type="character" w:customStyle="1" w:styleId="ListParagraphChar">
    <w:name w:val="List Paragraph Char"/>
    <w:aliases w:val="Normal1 Char,normal Char,Body Text Char1 Char,Char Char2 Char,List Paragraph2 Char,List Paragraph1 Char,kepala Char,sub de titre 4 Char,ANNEX Char,Colorful List - Accent 11 Char,Daftar Paragraf1 Char,Body of text Char,skripsi Char"/>
    <w:link w:val="ListParagraph"/>
    <w:uiPriority w:val="34"/>
    <w:qFormat/>
    <w:locked/>
    <w:rsid w:val="00002909"/>
    <w:rPr>
      <w:rFonts w:ascii="Arial" w:eastAsia="Arial" w:hAnsi="Arial" w:cs="Arial"/>
      <w:sz w:val="22"/>
      <w:szCs w:val="22"/>
      <w:lang w:val="zh-CN"/>
    </w:rPr>
  </w:style>
  <w:style w:type="character" w:customStyle="1" w:styleId="hgkelc">
    <w:name w:val="hgkelc"/>
    <w:basedOn w:val="DefaultParagraphFont"/>
    <w:rsid w:val="005F306C"/>
  </w:style>
  <w:style w:type="paragraph" w:customStyle="1" w:styleId="SUBBAB4">
    <w:name w:val="SUB BAB 4"/>
    <w:basedOn w:val="Heading2"/>
    <w:link w:val="SUBBAB4Char"/>
    <w:qFormat/>
    <w:rsid w:val="005F306C"/>
    <w:pPr>
      <w:keepNext w:val="0"/>
      <w:keepLines w:val="0"/>
      <w:numPr>
        <w:numId w:val="11"/>
      </w:numPr>
      <w:spacing w:before="0" w:after="0" w:line="480" w:lineRule="auto"/>
      <w:ind w:left="284" w:hanging="284"/>
    </w:pPr>
    <w:rPr>
      <w:rFonts w:ascii="Times New Roman" w:eastAsia="Times New Roman" w:hAnsi="Times New Roman" w:cs="Times New Roman"/>
      <w:b/>
      <w:bCs/>
      <w:color w:val="4F81BD" w:themeColor="accent1"/>
      <w:sz w:val="24"/>
      <w:szCs w:val="24"/>
      <w:lang w:val="en-US"/>
    </w:rPr>
  </w:style>
  <w:style w:type="character" w:customStyle="1" w:styleId="SUBBAB4Char">
    <w:name w:val="SUB BAB 4 Char"/>
    <w:basedOn w:val="DefaultParagraphFont"/>
    <w:link w:val="SUBBAB4"/>
    <w:rsid w:val="005F306C"/>
    <w:rPr>
      <w:b/>
      <w:bCs/>
      <w:color w:val="4F81BD" w:themeColor="accent1"/>
      <w:sz w:val="24"/>
      <w:szCs w:val="24"/>
    </w:rPr>
  </w:style>
  <w:style w:type="paragraph" w:customStyle="1" w:styleId="SUBBABIV">
    <w:name w:val="SUB BABIV"/>
    <w:basedOn w:val="Heading2"/>
    <w:link w:val="SUBBABIVChar"/>
    <w:qFormat/>
    <w:rsid w:val="005F306C"/>
    <w:pPr>
      <w:keepNext w:val="0"/>
      <w:keepLines w:val="0"/>
      <w:numPr>
        <w:numId w:val="13"/>
      </w:numPr>
      <w:spacing w:before="0" w:after="0" w:line="480" w:lineRule="auto"/>
      <w:ind w:left="284" w:hanging="284"/>
    </w:pPr>
    <w:rPr>
      <w:rFonts w:ascii="Times New Roman" w:eastAsia="Times New Roman" w:hAnsi="Times New Roman" w:cs="Times New Roman"/>
      <w:b/>
      <w:color w:val="4F81BD" w:themeColor="accent1"/>
      <w:sz w:val="24"/>
      <w:szCs w:val="24"/>
      <w:lang w:val="en-ID"/>
    </w:rPr>
  </w:style>
  <w:style w:type="character" w:customStyle="1" w:styleId="SUBBABIVChar">
    <w:name w:val="SUB BABIV Char"/>
    <w:basedOn w:val="DefaultParagraphFont"/>
    <w:link w:val="SUBBABIV"/>
    <w:rsid w:val="005F306C"/>
    <w:rPr>
      <w:b/>
      <w:color w:val="4F81BD" w:themeColor="accent1"/>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character" w:customStyle="1" w:styleId="y2iqfc">
    <w:name w:val="y2iqfc"/>
    <w:basedOn w:val="DefaultParagraphFont"/>
    <w:rsid w:val="00002909"/>
  </w:style>
  <w:style w:type="paragraph" w:styleId="HTMLPreformatted">
    <w:name w:val="HTML Preformatted"/>
    <w:basedOn w:val="Normal"/>
    <w:link w:val="HTMLPreformattedChar"/>
    <w:uiPriority w:val="99"/>
    <w:unhideWhenUsed/>
    <w:rsid w:val="000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02909"/>
    <w:rPr>
      <w:rFonts w:ascii="Courier New" w:hAnsi="Courier New" w:cs="Courier New"/>
      <w:lang w:val="en-ID" w:eastAsia="en-ID"/>
    </w:rPr>
  </w:style>
  <w:style w:type="paragraph" w:styleId="ListParagraph">
    <w:name w:val="List Paragraph"/>
    <w:aliases w:val="Normal1,normal,Body Text Char1,Char Char2,List Paragraph2,List Paragraph1,kepala,sub de titre 4,ANNEX,Colorful List - Accent 11,Daftar Paragraf1,Body of text,skripsi,List Paragraph (numbered (a)),Use Case List Paragraph,Citation List,Ha"/>
    <w:basedOn w:val="Normal"/>
    <w:link w:val="ListParagraphChar"/>
    <w:uiPriority w:val="34"/>
    <w:unhideWhenUsed/>
    <w:qFormat/>
    <w:rsid w:val="00002909"/>
    <w:pPr>
      <w:ind w:left="720"/>
      <w:contextualSpacing/>
    </w:pPr>
  </w:style>
  <w:style w:type="character" w:customStyle="1" w:styleId="markedcontent">
    <w:name w:val="markedcontent"/>
    <w:basedOn w:val="DefaultParagraphFont"/>
    <w:rsid w:val="00002909"/>
  </w:style>
  <w:style w:type="character" w:styleId="Emphasis">
    <w:name w:val="Emphasis"/>
    <w:basedOn w:val="DefaultParagraphFont"/>
    <w:uiPriority w:val="20"/>
    <w:qFormat/>
    <w:rsid w:val="00002909"/>
    <w:rPr>
      <w:i/>
      <w:iCs/>
    </w:rPr>
  </w:style>
  <w:style w:type="character" w:customStyle="1" w:styleId="ListParagraphChar">
    <w:name w:val="List Paragraph Char"/>
    <w:aliases w:val="Normal1 Char,normal Char,Body Text Char1 Char,Char Char2 Char,List Paragraph2 Char,List Paragraph1 Char,kepala Char,sub de titre 4 Char,ANNEX Char,Colorful List - Accent 11 Char,Daftar Paragraf1 Char,Body of text Char,skripsi Char"/>
    <w:link w:val="ListParagraph"/>
    <w:uiPriority w:val="34"/>
    <w:qFormat/>
    <w:locked/>
    <w:rsid w:val="00002909"/>
    <w:rPr>
      <w:rFonts w:ascii="Arial" w:eastAsia="Arial" w:hAnsi="Arial" w:cs="Arial"/>
      <w:sz w:val="22"/>
      <w:szCs w:val="22"/>
      <w:lang w:val="zh-CN"/>
    </w:rPr>
  </w:style>
  <w:style w:type="character" w:customStyle="1" w:styleId="hgkelc">
    <w:name w:val="hgkelc"/>
    <w:basedOn w:val="DefaultParagraphFont"/>
    <w:rsid w:val="005F306C"/>
  </w:style>
  <w:style w:type="paragraph" w:customStyle="1" w:styleId="SUBBAB4">
    <w:name w:val="SUB BAB 4"/>
    <w:basedOn w:val="Heading2"/>
    <w:link w:val="SUBBAB4Char"/>
    <w:qFormat/>
    <w:rsid w:val="005F306C"/>
    <w:pPr>
      <w:keepNext w:val="0"/>
      <w:keepLines w:val="0"/>
      <w:numPr>
        <w:numId w:val="11"/>
      </w:numPr>
      <w:spacing w:before="0" w:after="0" w:line="480" w:lineRule="auto"/>
      <w:ind w:left="284" w:hanging="284"/>
    </w:pPr>
    <w:rPr>
      <w:rFonts w:ascii="Times New Roman" w:eastAsia="Times New Roman" w:hAnsi="Times New Roman" w:cs="Times New Roman"/>
      <w:b/>
      <w:bCs/>
      <w:color w:val="4F81BD" w:themeColor="accent1"/>
      <w:sz w:val="24"/>
      <w:szCs w:val="24"/>
      <w:lang w:val="en-US"/>
    </w:rPr>
  </w:style>
  <w:style w:type="character" w:customStyle="1" w:styleId="SUBBAB4Char">
    <w:name w:val="SUB BAB 4 Char"/>
    <w:basedOn w:val="DefaultParagraphFont"/>
    <w:link w:val="SUBBAB4"/>
    <w:rsid w:val="005F306C"/>
    <w:rPr>
      <w:b/>
      <w:bCs/>
      <w:color w:val="4F81BD" w:themeColor="accent1"/>
      <w:sz w:val="24"/>
      <w:szCs w:val="24"/>
    </w:rPr>
  </w:style>
  <w:style w:type="paragraph" w:customStyle="1" w:styleId="SUBBABIV">
    <w:name w:val="SUB BABIV"/>
    <w:basedOn w:val="Heading2"/>
    <w:link w:val="SUBBABIVChar"/>
    <w:qFormat/>
    <w:rsid w:val="005F306C"/>
    <w:pPr>
      <w:keepNext w:val="0"/>
      <w:keepLines w:val="0"/>
      <w:numPr>
        <w:numId w:val="13"/>
      </w:numPr>
      <w:spacing w:before="0" w:after="0" w:line="480" w:lineRule="auto"/>
      <w:ind w:left="284" w:hanging="284"/>
    </w:pPr>
    <w:rPr>
      <w:rFonts w:ascii="Times New Roman" w:eastAsia="Times New Roman" w:hAnsi="Times New Roman" w:cs="Times New Roman"/>
      <w:b/>
      <w:color w:val="4F81BD" w:themeColor="accent1"/>
      <w:sz w:val="24"/>
      <w:szCs w:val="24"/>
      <w:lang w:val="en-ID"/>
    </w:rPr>
  </w:style>
  <w:style w:type="character" w:customStyle="1" w:styleId="SUBBABIVChar">
    <w:name w:val="SUB BABIV Char"/>
    <w:basedOn w:val="DefaultParagraphFont"/>
    <w:link w:val="SUBBABIV"/>
    <w:rsid w:val="005F306C"/>
    <w:rPr>
      <w:b/>
      <w:color w:val="4F81BD" w:themeColor="accent1"/>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5</cp:revision>
  <cp:lastPrinted>2021-03-18T04:12:00Z</cp:lastPrinted>
  <dcterms:created xsi:type="dcterms:W3CDTF">2023-08-24T09:34:00Z</dcterms:created>
  <dcterms:modified xsi:type="dcterms:W3CDTF">2024-03-19T09:35:00Z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